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8B660" w14:textId="77777777" w:rsidR="00591CE3" w:rsidRPr="00471566" w:rsidRDefault="00591CE3" w:rsidP="00471566">
      <w:pPr>
        <w:jc w:val="center"/>
        <w:rPr>
          <w:b/>
          <w:bCs/>
          <w:sz w:val="30"/>
          <w:szCs w:val="30"/>
          <w:rtl/>
        </w:rPr>
      </w:pPr>
      <w:bookmarkStart w:id="0" w:name="_GoBack"/>
      <w:bookmarkEnd w:id="0"/>
      <w:r w:rsidRPr="00471566">
        <w:rPr>
          <w:rFonts w:hint="cs"/>
          <w:b/>
          <w:bCs/>
          <w:sz w:val="30"/>
          <w:szCs w:val="30"/>
          <w:rtl/>
        </w:rPr>
        <w:t xml:space="preserve">موسسه </w:t>
      </w:r>
      <w:r w:rsidR="00D2638B" w:rsidRPr="00471566">
        <w:rPr>
          <w:rFonts w:hint="cs"/>
          <w:b/>
          <w:bCs/>
          <w:sz w:val="30"/>
          <w:szCs w:val="30"/>
          <w:rtl/>
        </w:rPr>
        <w:t>راهبردهای بازنشستگی صبا</w:t>
      </w:r>
    </w:p>
    <w:p w14:paraId="1FD93447" w14:textId="77777777" w:rsidR="00D2638B" w:rsidRPr="00D2638B" w:rsidRDefault="00D2638B" w:rsidP="00D2638B">
      <w:pPr>
        <w:jc w:val="center"/>
        <w:rPr>
          <w:sz w:val="24"/>
          <w:szCs w:val="24"/>
          <w:rtl/>
          <w:lang w:bidi="fa-IR"/>
        </w:rPr>
      </w:pPr>
      <w:r w:rsidRPr="00D2638B">
        <w:rPr>
          <w:rFonts w:hint="cs"/>
          <w:sz w:val="24"/>
          <w:szCs w:val="24"/>
          <w:rtl/>
          <w:lang w:bidi="fa-IR"/>
        </w:rPr>
        <w:t>«نهاد پژوهشی صندوق بازنشستگی کشوری»</w:t>
      </w:r>
    </w:p>
    <w:p w14:paraId="6AB7527F" w14:textId="77777777" w:rsidR="00591CE3" w:rsidRPr="00255A5C" w:rsidRDefault="00591CE3" w:rsidP="00591CE3">
      <w:pPr>
        <w:jc w:val="center"/>
        <w:rPr>
          <w:b/>
          <w:bCs/>
          <w:rtl/>
          <w:lang w:bidi="fa-IR"/>
        </w:rPr>
      </w:pPr>
      <w:r w:rsidRPr="00255A5C">
        <w:rPr>
          <w:rFonts w:hint="cs"/>
          <w:b/>
          <w:bCs/>
          <w:rtl/>
          <w:lang w:bidi="fa-IR"/>
        </w:rPr>
        <w:t>طرح‌نامه پژوهشی</w:t>
      </w:r>
    </w:p>
    <w:p w14:paraId="15E4AFA6" w14:textId="77777777" w:rsidR="00E40118" w:rsidRPr="00471566" w:rsidRDefault="0015033D" w:rsidP="00471566">
      <w:pPr>
        <w:pStyle w:val="Heading1"/>
        <w:rPr>
          <w:rtl/>
        </w:rPr>
      </w:pPr>
      <w:r w:rsidRPr="00471566">
        <w:rPr>
          <w:rFonts w:hint="cs"/>
          <w:rtl/>
        </w:rPr>
        <w:t>عنوان</w:t>
      </w:r>
      <w:r w:rsidR="00FE46EF" w:rsidRPr="00471566">
        <w:rPr>
          <w:rFonts w:hint="cs"/>
          <w:rtl/>
        </w:rPr>
        <w:t xml:space="preserve"> پژوهش</w:t>
      </w:r>
    </w:p>
    <w:p w14:paraId="01334129" w14:textId="77777777" w:rsidR="00D95DFE" w:rsidRDefault="00473C7B" w:rsidP="00D95DFE">
      <w:pPr>
        <w:pStyle w:val="ListParagraph"/>
        <w:spacing w:line="240" w:lineRule="auto"/>
        <w:ind w:firstLine="0"/>
        <w:jc w:val="center"/>
        <w:rPr>
          <w:rtl/>
        </w:rPr>
      </w:pPr>
      <w:r>
        <w:rPr>
          <w:rFonts w:hint="cs"/>
          <w:rtl/>
        </w:rPr>
        <w:t xml:space="preserve">مستندسازی </w:t>
      </w:r>
      <w:r w:rsidR="00B91A85">
        <w:rPr>
          <w:rFonts w:hint="cs"/>
          <w:rtl/>
        </w:rPr>
        <w:t xml:space="preserve">تجربه </w:t>
      </w:r>
      <w:r w:rsidR="00473961">
        <w:rPr>
          <w:rFonts w:hint="cs"/>
          <w:rtl/>
        </w:rPr>
        <w:t>نظام پرداخ</w:t>
      </w:r>
      <w:r w:rsidR="00D95DFE">
        <w:rPr>
          <w:rFonts w:hint="cs"/>
          <w:rtl/>
        </w:rPr>
        <w:t>ت مستقیم حقوق بازنشستگی و وظیفه</w:t>
      </w:r>
    </w:p>
    <w:p w14:paraId="26576ACF" w14:textId="77777777" w:rsidR="00471566" w:rsidRPr="00471566" w:rsidRDefault="00D95DFE" w:rsidP="00221B56">
      <w:pPr>
        <w:pStyle w:val="ListParagraph"/>
        <w:spacing w:line="240" w:lineRule="auto"/>
        <w:ind w:firstLine="0"/>
        <w:jc w:val="center"/>
        <w:rPr>
          <w:rtl/>
        </w:rPr>
      </w:pPr>
      <w:r>
        <w:rPr>
          <w:rFonts w:hint="cs"/>
          <w:rtl/>
        </w:rPr>
        <w:t>(</w:t>
      </w:r>
      <w:r w:rsidR="00221B56">
        <w:rPr>
          <w:rFonts w:hint="cs"/>
          <w:rtl/>
        </w:rPr>
        <w:t xml:space="preserve">دانش </w:t>
      </w:r>
      <w:r>
        <w:rPr>
          <w:rFonts w:hint="cs"/>
          <w:rtl/>
        </w:rPr>
        <w:t xml:space="preserve">سازمانی </w:t>
      </w:r>
      <w:r w:rsidR="00473961">
        <w:rPr>
          <w:rFonts w:hint="cs"/>
          <w:rtl/>
        </w:rPr>
        <w:t>صندوق بازنشستگی کشوری</w:t>
      </w:r>
      <w:r>
        <w:rPr>
          <w:rFonts w:hint="cs"/>
          <w:rtl/>
        </w:rPr>
        <w:t>)</w:t>
      </w:r>
    </w:p>
    <w:p w14:paraId="02A9416C" w14:textId="77777777" w:rsidR="00591CE3" w:rsidRPr="00471566" w:rsidRDefault="00591CE3" w:rsidP="00984A1F">
      <w:pPr>
        <w:pStyle w:val="Heading1"/>
      </w:pPr>
      <w:r w:rsidRPr="00471566">
        <w:rPr>
          <w:rFonts w:hint="cs"/>
          <w:rtl/>
        </w:rPr>
        <w:t>پیشنهاد دهنده</w:t>
      </w:r>
    </w:p>
    <w:p w14:paraId="323F9062" w14:textId="77777777" w:rsidR="00471566" w:rsidRPr="00471566" w:rsidRDefault="00471566" w:rsidP="00471566">
      <w:pPr>
        <w:pStyle w:val="ListParagraph"/>
        <w:spacing w:line="240" w:lineRule="auto"/>
        <w:ind w:firstLine="0"/>
      </w:pPr>
      <w:r w:rsidRPr="00471566">
        <w:rPr>
          <w:rFonts w:hint="cs"/>
          <w:rtl/>
        </w:rPr>
        <w:t>مسعود کسرائی‏نژاد</w:t>
      </w:r>
    </w:p>
    <w:p w14:paraId="4B92CE04" w14:textId="77777777" w:rsidR="00E40118" w:rsidRPr="00471566" w:rsidRDefault="00E40118" w:rsidP="00984A1F">
      <w:pPr>
        <w:pStyle w:val="Heading1"/>
        <w:rPr>
          <w:rtl/>
        </w:rPr>
      </w:pPr>
      <w:r w:rsidRPr="00471566">
        <w:rPr>
          <w:rFonts w:hint="cs"/>
          <w:rtl/>
        </w:rPr>
        <w:t>بيان</w:t>
      </w:r>
      <w:r w:rsidR="00FE46EF" w:rsidRPr="00471566">
        <w:rPr>
          <w:rFonts w:hint="cs"/>
          <w:rtl/>
        </w:rPr>
        <w:t xml:space="preserve"> </w:t>
      </w:r>
      <w:r w:rsidR="00113466">
        <w:rPr>
          <w:rFonts w:hint="cs"/>
          <w:rtl/>
        </w:rPr>
        <w:t>مسئله</w:t>
      </w:r>
    </w:p>
    <w:p w14:paraId="59F65072" w14:textId="77777777" w:rsidR="00646CAB" w:rsidRDefault="00646CAB" w:rsidP="002475F3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حقوق بازنشستگان کشوری </w:t>
      </w:r>
      <w:r w:rsidR="00A06DA7">
        <w:rPr>
          <w:rFonts w:hint="cs"/>
          <w:rtl/>
        </w:rPr>
        <w:t xml:space="preserve">از </w:t>
      </w:r>
      <w:r w:rsidR="002475F3">
        <w:rPr>
          <w:rFonts w:hint="cs"/>
          <w:rtl/>
        </w:rPr>
        <w:t>ابتدا</w:t>
      </w:r>
      <w:r w:rsidR="00A06DA7">
        <w:rPr>
          <w:rFonts w:hint="cs"/>
          <w:rtl/>
        </w:rPr>
        <w:t xml:space="preserve"> </w:t>
      </w:r>
      <w:r>
        <w:rPr>
          <w:rFonts w:hint="cs"/>
          <w:rtl/>
        </w:rPr>
        <w:t>از طریق ذیحساب دستگاه</w:t>
      </w:r>
      <w:r>
        <w:rPr>
          <w:rtl/>
        </w:rPr>
        <w:softHyphen/>
      </w:r>
      <w:r>
        <w:rPr>
          <w:rFonts w:hint="cs"/>
          <w:rtl/>
        </w:rPr>
        <w:t>های اجرایی و استانی وزارت امور اقتصادی و دارایی به صورت مش</w:t>
      </w:r>
      <w:r w:rsidR="00A06DA7">
        <w:rPr>
          <w:rFonts w:hint="cs"/>
          <w:rtl/>
        </w:rPr>
        <w:t>ترک در استان</w:t>
      </w:r>
      <w:r w:rsidR="00A06DA7">
        <w:rPr>
          <w:rtl/>
        </w:rPr>
        <w:softHyphen/>
      </w:r>
      <w:r w:rsidR="00A06DA7">
        <w:rPr>
          <w:rFonts w:hint="cs"/>
          <w:rtl/>
        </w:rPr>
        <w:t>ها</w:t>
      </w:r>
      <w:r w:rsidR="002475F3">
        <w:rPr>
          <w:rFonts w:hint="cs"/>
          <w:rtl/>
        </w:rPr>
        <w:t xml:space="preserve"> و</w:t>
      </w:r>
      <w:r>
        <w:rPr>
          <w:rFonts w:hint="cs"/>
          <w:rtl/>
        </w:rPr>
        <w:t xml:space="preserve"> از سال 1377 نیز توسط ذیحسابی دستگاه</w:t>
      </w:r>
      <w:r>
        <w:rPr>
          <w:rtl/>
        </w:rPr>
        <w:softHyphen/>
      </w:r>
      <w:r w:rsidR="00A06DA7">
        <w:rPr>
          <w:rFonts w:hint="cs"/>
          <w:rtl/>
        </w:rPr>
        <w:t>های اجرایی با دریافت علی</w:t>
      </w:r>
      <w:r w:rsidR="00A06DA7">
        <w:rPr>
          <w:rtl/>
        </w:rPr>
        <w:softHyphen/>
      </w:r>
      <w:r w:rsidR="00A06DA7">
        <w:rPr>
          <w:rFonts w:hint="cs"/>
          <w:rtl/>
        </w:rPr>
        <w:t xml:space="preserve">الحساب از صندوق </w:t>
      </w:r>
      <w:r w:rsidR="002475F3">
        <w:rPr>
          <w:rFonts w:hint="cs"/>
          <w:rtl/>
        </w:rPr>
        <w:t>پرداخت گردیده است</w:t>
      </w:r>
      <w:r w:rsidR="000D7B47">
        <w:rPr>
          <w:rFonts w:hint="cs"/>
          <w:rtl/>
        </w:rPr>
        <w:t>؛</w:t>
      </w:r>
      <w:r>
        <w:rPr>
          <w:rFonts w:hint="cs"/>
          <w:rtl/>
        </w:rPr>
        <w:t xml:space="preserve"> واریز حقوق بازنشستگان توسط برخی ذیحسابان حتی پس از دریافت ع</w:t>
      </w:r>
      <w:r w:rsidR="00A06DA7">
        <w:rPr>
          <w:rFonts w:hint="cs"/>
          <w:rtl/>
        </w:rPr>
        <w:t>لی</w:t>
      </w:r>
      <w:r w:rsidR="00A06DA7">
        <w:rPr>
          <w:rtl/>
        </w:rPr>
        <w:softHyphen/>
      </w:r>
      <w:r>
        <w:rPr>
          <w:rFonts w:hint="cs"/>
          <w:rtl/>
        </w:rPr>
        <w:t>الحساب</w:t>
      </w:r>
      <w:r w:rsidR="002475F3">
        <w:rPr>
          <w:rFonts w:hint="cs"/>
          <w:rtl/>
        </w:rPr>
        <w:t>،</w:t>
      </w:r>
      <w:r>
        <w:rPr>
          <w:rFonts w:hint="cs"/>
          <w:rtl/>
        </w:rPr>
        <w:t xml:space="preserve"> تا ده روز با تأخیر انجام می</w:t>
      </w:r>
      <w:r>
        <w:rPr>
          <w:rtl/>
        </w:rPr>
        <w:softHyphen/>
      </w:r>
      <w:r>
        <w:rPr>
          <w:rFonts w:hint="cs"/>
          <w:rtl/>
        </w:rPr>
        <w:t xml:space="preserve">شد و این مسئله </w:t>
      </w:r>
      <w:r w:rsidR="00A06DA7">
        <w:rPr>
          <w:rFonts w:hint="cs"/>
          <w:rtl/>
        </w:rPr>
        <w:t xml:space="preserve">منجر به نارضایتی </w:t>
      </w:r>
      <w:r>
        <w:rPr>
          <w:rFonts w:hint="cs"/>
          <w:rtl/>
        </w:rPr>
        <w:t>گروه</w:t>
      </w:r>
      <w:r>
        <w:rPr>
          <w:rtl/>
        </w:rPr>
        <w:softHyphen/>
      </w:r>
      <w:r>
        <w:rPr>
          <w:rFonts w:hint="cs"/>
          <w:rtl/>
        </w:rPr>
        <w:t xml:space="preserve">های مختلفی از بازنشستگان </w:t>
      </w:r>
      <w:r w:rsidR="00A06DA7">
        <w:rPr>
          <w:rFonts w:hint="cs"/>
          <w:rtl/>
        </w:rPr>
        <w:t>شده بود</w:t>
      </w:r>
      <w:r>
        <w:rPr>
          <w:rFonts w:hint="cs"/>
          <w:rtl/>
        </w:rPr>
        <w:t>. طرح پرداخت مستقیم حقوق بازنشستگی در تمام استان</w:t>
      </w:r>
      <w:r>
        <w:rPr>
          <w:rtl/>
        </w:rPr>
        <w:softHyphen/>
      </w:r>
      <w:r>
        <w:rPr>
          <w:rFonts w:hint="cs"/>
          <w:rtl/>
        </w:rPr>
        <w:t>ها از اواخر سال 1394 آغاز</w:t>
      </w:r>
      <w:r w:rsidR="00A06DA7">
        <w:rPr>
          <w:rFonts w:hint="cs"/>
          <w:rtl/>
        </w:rPr>
        <w:t xml:space="preserve"> </w:t>
      </w:r>
      <w:r w:rsidR="000D7B47">
        <w:rPr>
          <w:rFonts w:hint="cs"/>
          <w:rtl/>
        </w:rPr>
        <w:t>شد و</w:t>
      </w:r>
      <w:r>
        <w:rPr>
          <w:rFonts w:hint="cs"/>
          <w:rtl/>
        </w:rPr>
        <w:t xml:space="preserve"> با اجرای </w:t>
      </w:r>
      <w:r w:rsidR="000D7B47">
        <w:rPr>
          <w:rFonts w:hint="cs"/>
          <w:rtl/>
        </w:rPr>
        <w:t xml:space="preserve">آن </w:t>
      </w:r>
      <w:r>
        <w:rPr>
          <w:rFonts w:hint="cs"/>
          <w:rtl/>
        </w:rPr>
        <w:t>حقوق بازنشستگان و موظفین در کلیه استان</w:t>
      </w:r>
      <w:r>
        <w:rPr>
          <w:rtl/>
        </w:rPr>
        <w:softHyphen/>
      </w:r>
      <w:r>
        <w:rPr>
          <w:rFonts w:hint="cs"/>
          <w:rtl/>
        </w:rPr>
        <w:t xml:space="preserve">های کشور </w:t>
      </w:r>
      <w:r w:rsidR="000D7B47">
        <w:rPr>
          <w:rFonts w:hint="cs"/>
          <w:rtl/>
        </w:rPr>
        <w:t xml:space="preserve">به طور همزمان </w:t>
      </w:r>
      <w:r>
        <w:rPr>
          <w:rFonts w:hint="cs"/>
          <w:rtl/>
        </w:rPr>
        <w:t>پرداخت می</w:t>
      </w:r>
      <w:r>
        <w:rPr>
          <w:rtl/>
        </w:rPr>
        <w:softHyphen/>
      </w:r>
      <w:r>
        <w:rPr>
          <w:rFonts w:hint="cs"/>
          <w:rtl/>
        </w:rPr>
        <w:t>شود.</w:t>
      </w:r>
      <w:r>
        <w:rPr>
          <w:rStyle w:val="FootnoteReference"/>
          <w:rtl/>
        </w:rPr>
        <w:footnoteReference w:id="1"/>
      </w:r>
    </w:p>
    <w:p w14:paraId="5979179B" w14:textId="77777777" w:rsidR="00646CAB" w:rsidRDefault="00E2595B" w:rsidP="000D7B47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مسئله این پژوهش </w:t>
      </w:r>
      <w:r w:rsidR="002B712E">
        <w:rPr>
          <w:rFonts w:hint="cs"/>
          <w:rtl/>
        </w:rPr>
        <w:t>بررسی ابعاد مختلف</w:t>
      </w:r>
      <w:r w:rsidR="000D7B47">
        <w:rPr>
          <w:rFonts w:hint="cs"/>
          <w:rtl/>
        </w:rPr>
        <w:t xml:space="preserve"> </w:t>
      </w:r>
      <w:r w:rsidR="002B712E">
        <w:rPr>
          <w:rFonts w:hint="cs"/>
          <w:rtl/>
        </w:rPr>
        <w:t xml:space="preserve">و </w:t>
      </w:r>
      <w:r w:rsidR="00A06DA7">
        <w:rPr>
          <w:rFonts w:hint="cs"/>
          <w:rtl/>
        </w:rPr>
        <w:t>آموخته</w:t>
      </w:r>
      <w:r w:rsidR="00A06DA7">
        <w:rPr>
          <w:rtl/>
        </w:rPr>
        <w:softHyphen/>
      </w:r>
      <w:r w:rsidR="00A06DA7">
        <w:rPr>
          <w:rFonts w:hint="cs"/>
          <w:rtl/>
        </w:rPr>
        <w:t>های</w:t>
      </w:r>
      <w:r w:rsidR="002B712E">
        <w:rPr>
          <w:rFonts w:hint="cs"/>
          <w:rtl/>
        </w:rPr>
        <w:t xml:space="preserve"> حاصل از پیاده</w:t>
      </w:r>
      <w:r w:rsidR="002B712E">
        <w:rPr>
          <w:rtl/>
        </w:rPr>
        <w:softHyphen/>
      </w:r>
      <w:r w:rsidR="002B712E">
        <w:rPr>
          <w:rFonts w:hint="cs"/>
          <w:rtl/>
        </w:rPr>
        <w:t xml:space="preserve">سازی این نظام در صندوق بازنشستگی کشوری است، بدون شک چنین طرحی با </w:t>
      </w:r>
      <w:r w:rsidR="000D7B47">
        <w:rPr>
          <w:rFonts w:hint="cs"/>
          <w:rtl/>
        </w:rPr>
        <w:t>مشکلات خاصی روبه</w:t>
      </w:r>
      <w:r w:rsidR="000D7B47">
        <w:rPr>
          <w:rtl/>
        </w:rPr>
        <w:softHyphen/>
      </w:r>
      <w:r w:rsidR="002B712E">
        <w:rPr>
          <w:rFonts w:hint="cs"/>
          <w:rtl/>
        </w:rPr>
        <w:t xml:space="preserve">رو بوده که با اقدامات ابتکاری </w:t>
      </w:r>
      <w:r w:rsidR="00A06DA7">
        <w:rPr>
          <w:rFonts w:hint="cs"/>
          <w:rtl/>
        </w:rPr>
        <w:t>برطرف شده</w:t>
      </w:r>
      <w:r w:rsidR="00A06DA7">
        <w:rPr>
          <w:rtl/>
        </w:rPr>
        <w:softHyphen/>
      </w:r>
      <w:r w:rsidR="00A06DA7">
        <w:rPr>
          <w:rFonts w:hint="cs"/>
          <w:rtl/>
        </w:rPr>
        <w:t>اند</w:t>
      </w:r>
      <w:r w:rsidR="002B712E">
        <w:rPr>
          <w:rFonts w:hint="cs"/>
          <w:rtl/>
        </w:rPr>
        <w:t xml:space="preserve">. ثبت تجربه مدیران و افراد مرتبط با این مسئله و بررسی بیطرفانه </w:t>
      </w:r>
      <w:r w:rsidR="000D7B47">
        <w:rPr>
          <w:rFonts w:hint="cs"/>
          <w:rtl/>
        </w:rPr>
        <w:t>آنان</w:t>
      </w:r>
      <w:r w:rsidR="002B712E">
        <w:rPr>
          <w:rFonts w:hint="cs"/>
          <w:rtl/>
        </w:rPr>
        <w:t xml:space="preserve"> منجر به استخراج فرآیندها و آشکارسازی اقدامات نهانی خواهد شد که در نگاه کلان آن را دانش سازمانی می</w:t>
      </w:r>
      <w:r w:rsidR="002B712E">
        <w:rPr>
          <w:rtl/>
        </w:rPr>
        <w:softHyphen/>
      </w:r>
      <w:r w:rsidR="002B712E">
        <w:rPr>
          <w:rFonts w:hint="cs"/>
          <w:rtl/>
        </w:rPr>
        <w:t>خوانند.</w:t>
      </w:r>
      <w:r w:rsidR="00A06DA7">
        <w:rPr>
          <w:rFonts w:hint="cs"/>
          <w:rtl/>
        </w:rPr>
        <w:t xml:space="preserve"> </w:t>
      </w:r>
      <w:r w:rsidR="002B712E">
        <w:rPr>
          <w:rFonts w:hint="cs"/>
          <w:rtl/>
        </w:rPr>
        <w:t>تولید و ترویج دانش درون</w:t>
      </w:r>
      <w:r w:rsidR="002B712E">
        <w:rPr>
          <w:rtl/>
        </w:rPr>
        <w:softHyphen/>
      </w:r>
      <w:r w:rsidR="002B712E">
        <w:rPr>
          <w:rFonts w:hint="cs"/>
          <w:rtl/>
        </w:rPr>
        <w:t>سازمانی</w:t>
      </w:r>
      <w:r w:rsidR="000D7B47">
        <w:rPr>
          <w:rFonts w:hint="cs"/>
          <w:rtl/>
        </w:rPr>
        <w:t xml:space="preserve"> به</w:t>
      </w:r>
      <w:r w:rsidR="000D7B47">
        <w:rPr>
          <w:rtl/>
        </w:rPr>
        <w:softHyphen/>
      </w:r>
      <w:r w:rsidR="002B712E">
        <w:rPr>
          <w:rFonts w:hint="cs"/>
          <w:rtl/>
        </w:rPr>
        <w:t>عنوان زیرساخت م</w:t>
      </w:r>
      <w:r w:rsidR="000D7B47">
        <w:rPr>
          <w:rFonts w:hint="cs"/>
          <w:rtl/>
        </w:rPr>
        <w:t>وفقیت و محرک سرعت پیشرفت سازمان</w:t>
      </w:r>
      <w:r w:rsidR="002B712E">
        <w:rPr>
          <w:rFonts w:hint="cs"/>
          <w:rtl/>
        </w:rPr>
        <w:t>، منجر به افزایش کارایی و اثربخشی اقدامات</w:t>
      </w:r>
      <w:r w:rsidR="00A06DA7">
        <w:rPr>
          <w:rFonts w:hint="cs"/>
          <w:rtl/>
        </w:rPr>
        <w:t xml:space="preserve"> و</w:t>
      </w:r>
      <w:r w:rsidR="002B712E">
        <w:rPr>
          <w:rFonts w:hint="cs"/>
          <w:rtl/>
        </w:rPr>
        <w:t xml:space="preserve"> رضایت بازنشستگان محترم </w:t>
      </w:r>
      <w:r w:rsidR="00A06DA7">
        <w:rPr>
          <w:rFonts w:hint="cs"/>
          <w:rtl/>
        </w:rPr>
        <w:t xml:space="preserve">خواهد شد </w:t>
      </w:r>
      <w:r w:rsidR="002B712E">
        <w:rPr>
          <w:rFonts w:hint="cs"/>
          <w:rtl/>
        </w:rPr>
        <w:t>که این مهم همان دغدغه اصلی پژوهش است.</w:t>
      </w:r>
    </w:p>
    <w:p w14:paraId="158B6842" w14:textId="77777777" w:rsidR="0015033D" w:rsidRPr="00255A5C" w:rsidRDefault="0015033D" w:rsidP="00471566">
      <w:pPr>
        <w:pStyle w:val="Heading1"/>
        <w:rPr>
          <w:sz w:val="28"/>
          <w:szCs w:val="28"/>
          <w:rtl/>
        </w:rPr>
      </w:pPr>
      <w:r w:rsidRPr="00255A5C">
        <w:rPr>
          <w:rFonts w:hint="cs"/>
          <w:rtl/>
        </w:rPr>
        <w:lastRenderedPageBreak/>
        <w:t>تعاريف و مفاهيم واژگان پژوهش</w:t>
      </w:r>
    </w:p>
    <w:p w14:paraId="202B6260" w14:textId="77777777" w:rsidR="00791C4C" w:rsidRDefault="002B521E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نظام پرداخت مستقیم</w:t>
      </w:r>
      <w:r w:rsidR="00791C4C">
        <w:rPr>
          <w:rFonts w:hint="cs"/>
          <w:rtl/>
        </w:rPr>
        <w:t xml:space="preserve">: </w:t>
      </w:r>
      <w:r>
        <w:rPr>
          <w:rFonts w:hint="cs"/>
          <w:rtl/>
        </w:rPr>
        <w:t>منظور حذف واسطه</w:t>
      </w:r>
      <w:r>
        <w:rPr>
          <w:rtl/>
        </w:rPr>
        <w:softHyphen/>
      </w:r>
      <w:r>
        <w:rPr>
          <w:rFonts w:hint="cs"/>
          <w:rtl/>
        </w:rPr>
        <w:t>ها و پرداخت مستقیم حقوق بازنشستگان محترم توسط صندوق بازنشستگی کشوری است.</w:t>
      </w:r>
    </w:p>
    <w:p w14:paraId="3B69D1C5" w14:textId="77777777" w:rsidR="000E4BE3" w:rsidRDefault="002B521E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دانش سازمانی</w:t>
      </w:r>
      <w:r w:rsidR="000E4BE3">
        <w:rPr>
          <w:rFonts w:hint="cs"/>
          <w:rtl/>
        </w:rPr>
        <w:t xml:space="preserve">: </w:t>
      </w:r>
      <w:r>
        <w:rPr>
          <w:rFonts w:hint="cs"/>
          <w:rtl/>
        </w:rPr>
        <w:t>نکات و اطلاعات حاصل از پژوهش و مطالعه تجربیات درونی که برای سازمان دارای ارزش است.</w:t>
      </w:r>
      <w:r>
        <w:rPr>
          <w:rStyle w:val="FootnoteReference"/>
          <w:rtl/>
        </w:rPr>
        <w:footnoteReference w:id="2"/>
      </w:r>
    </w:p>
    <w:p w14:paraId="65A144B0" w14:textId="77777777" w:rsidR="00E40118" w:rsidRDefault="00E40118" w:rsidP="00151411">
      <w:pPr>
        <w:pStyle w:val="Heading1"/>
        <w:rPr>
          <w:rtl/>
        </w:rPr>
      </w:pPr>
      <w:r w:rsidRPr="00255A5C">
        <w:rPr>
          <w:rFonts w:hint="cs"/>
          <w:rtl/>
        </w:rPr>
        <w:t>اهم</w:t>
      </w:r>
      <w:r w:rsidR="005F50F7" w:rsidRPr="00255A5C">
        <w:rPr>
          <w:rFonts w:hint="cs"/>
          <w:rtl/>
        </w:rPr>
        <w:t>ي</w:t>
      </w:r>
      <w:r w:rsidRPr="00255A5C">
        <w:rPr>
          <w:rFonts w:hint="cs"/>
          <w:rtl/>
        </w:rPr>
        <w:t xml:space="preserve">ت و ضرورت </w:t>
      </w:r>
      <w:r w:rsidR="00FE46EF" w:rsidRPr="00255A5C">
        <w:rPr>
          <w:rFonts w:hint="cs"/>
          <w:rtl/>
        </w:rPr>
        <w:t>پژوهش</w:t>
      </w:r>
    </w:p>
    <w:p w14:paraId="76D4F0C5" w14:textId="77777777" w:rsidR="005D3C0F" w:rsidRDefault="005D3C0F" w:rsidP="005D3C0F">
      <w:pPr>
        <w:pStyle w:val="ListParagraph"/>
        <w:spacing w:before="240" w:line="276" w:lineRule="auto"/>
        <w:ind w:left="387" w:firstLine="360"/>
        <w:rPr>
          <w:rtl/>
        </w:rPr>
      </w:pPr>
      <w:r>
        <w:rPr>
          <w:rFonts w:hint="cs"/>
          <w:rtl/>
        </w:rPr>
        <w:t>افزایش کارایی و اثربخشی از مهمترین اهداف مدیران است؛ فرآیندها و روش</w:t>
      </w:r>
      <w:r>
        <w:rPr>
          <w:rtl/>
        </w:rPr>
        <w:softHyphen/>
      </w:r>
      <w:r>
        <w:rPr>
          <w:rFonts w:hint="cs"/>
          <w:rtl/>
        </w:rPr>
        <w:t>ها، یکی از بخش</w:t>
      </w:r>
      <w:r>
        <w:rPr>
          <w:rtl/>
        </w:rPr>
        <w:softHyphen/>
      </w:r>
      <w:r>
        <w:rPr>
          <w:rFonts w:hint="cs"/>
          <w:rtl/>
        </w:rPr>
        <w:t>هایی</w:t>
      </w:r>
      <w:r>
        <w:rPr>
          <w:rtl/>
        </w:rPr>
        <w:softHyphen/>
      </w:r>
      <w:r>
        <w:rPr>
          <w:rFonts w:hint="cs"/>
          <w:rtl/>
        </w:rPr>
        <w:t>اند که نرخ اتلاف بالایی داشته و معمولاً منجر به هدررفت منابع سازمانی می</w:t>
      </w:r>
      <w:r>
        <w:rPr>
          <w:rtl/>
        </w:rPr>
        <w:softHyphen/>
      </w:r>
      <w:r>
        <w:rPr>
          <w:rFonts w:hint="cs"/>
          <w:rtl/>
        </w:rPr>
        <w:t>شوند، پرداخت حقوق بازنشستگی فرآیند اصلی و پرمخاطب صندوق</w:t>
      </w:r>
      <w:r>
        <w:rPr>
          <w:rtl/>
        </w:rPr>
        <w:softHyphen/>
      </w:r>
      <w:r>
        <w:rPr>
          <w:rFonts w:hint="cs"/>
          <w:rtl/>
        </w:rPr>
        <w:t>های بازنشستگی بوده که سرعت و دقت در آن دو عامل کلیدی و حائز اهمیت محسوب می</w:t>
      </w:r>
      <w:r>
        <w:rPr>
          <w:rtl/>
        </w:rPr>
        <w:softHyphen/>
      </w:r>
      <w:r>
        <w:rPr>
          <w:rFonts w:hint="cs"/>
          <w:rtl/>
        </w:rPr>
        <w:t>شوند؛ پیاده</w:t>
      </w:r>
      <w:r>
        <w:rPr>
          <w:rtl/>
        </w:rPr>
        <w:softHyphen/>
      </w:r>
      <w:r>
        <w:rPr>
          <w:rFonts w:hint="cs"/>
          <w:rtl/>
        </w:rPr>
        <w:t>سازی موفق نظام پرداخت مستقیم حقوق بازنشستگی منجر به بهبود این فرآیند و رضایت بازنشستگان شده است، از این رو ثبت تجربه مربوط به آن جهت استفاده در دیگر فرآیندها (و جلوگیری از کسب دانش به روش آزمون</w:t>
      </w:r>
      <w:r>
        <w:rPr>
          <w:rtl/>
        </w:rPr>
        <w:softHyphen/>
      </w:r>
      <w:r>
        <w:rPr>
          <w:rFonts w:hint="cs"/>
          <w:rtl/>
        </w:rPr>
        <w:t>وخطا) از اهمیت</w:t>
      </w:r>
      <w:r>
        <w:rPr>
          <w:rtl/>
        </w:rPr>
        <w:softHyphen/>
      </w:r>
      <w:r>
        <w:rPr>
          <w:rFonts w:hint="cs"/>
          <w:rtl/>
        </w:rPr>
        <w:t>ویژه</w:t>
      </w:r>
      <w:r>
        <w:rPr>
          <w:rtl/>
        </w:rPr>
        <w:softHyphen/>
      </w:r>
      <w:r>
        <w:rPr>
          <w:rFonts w:hint="cs"/>
          <w:rtl/>
        </w:rPr>
        <w:t>ای برخوردار است.</w:t>
      </w:r>
    </w:p>
    <w:p w14:paraId="6225B7CA" w14:textId="77777777" w:rsidR="00047031" w:rsidRDefault="00047031" w:rsidP="00F06CED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دانش در</w:t>
      </w:r>
      <w:r w:rsidR="005D3C0F">
        <w:rPr>
          <w:rFonts w:hint="cs"/>
          <w:rtl/>
        </w:rPr>
        <w:t>ون سازمانی</w:t>
      </w:r>
      <w:r>
        <w:rPr>
          <w:rFonts w:hint="cs"/>
          <w:rtl/>
        </w:rPr>
        <w:t>، تجارب</w:t>
      </w:r>
      <w:r w:rsidR="005D3C0F">
        <w:rPr>
          <w:rFonts w:hint="cs"/>
          <w:rtl/>
        </w:rPr>
        <w:t xml:space="preserve"> پنهان</w:t>
      </w:r>
      <w:r>
        <w:rPr>
          <w:rFonts w:hint="cs"/>
          <w:rtl/>
        </w:rPr>
        <w:t>ی هستند که گاهی</w:t>
      </w:r>
      <w:r w:rsidR="002B712E">
        <w:rPr>
          <w:rFonts w:hint="cs"/>
          <w:rtl/>
        </w:rPr>
        <w:t xml:space="preserve"> بخشی از آن</w:t>
      </w:r>
      <w:r>
        <w:rPr>
          <w:rFonts w:hint="cs"/>
          <w:rtl/>
        </w:rPr>
        <w:t>ان سینه</w:t>
      </w:r>
      <w:r>
        <w:rPr>
          <w:rtl/>
        </w:rPr>
        <w:softHyphen/>
      </w:r>
      <w:r>
        <w:rPr>
          <w:rFonts w:hint="cs"/>
          <w:rtl/>
        </w:rPr>
        <w:t>به</w:t>
      </w:r>
      <w:r>
        <w:rPr>
          <w:rtl/>
        </w:rPr>
        <w:softHyphen/>
      </w:r>
      <w:r w:rsidR="002B712E">
        <w:rPr>
          <w:rFonts w:hint="cs"/>
          <w:rtl/>
        </w:rPr>
        <w:t xml:space="preserve">سینه </w:t>
      </w:r>
      <w:r w:rsidR="005D3C0F">
        <w:rPr>
          <w:rFonts w:hint="cs"/>
          <w:rtl/>
        </w:rPr>
        <w:t xml:space="preserve">میان مدیران </w:t>
      </w:r>
      <w:r w:rsidR="002B712E">
        <w:rPr>
          <w:rFonts w:hint="cs"/>
          <w:rtl/>
        </w:rPr>
        <w:t>منتقل می</w:t>
      </w:r>
      <w:r w:rsidR="002B712E">
        <w:rPr>
          <w:rtl/>
        </w:rPr>
        <w:softHyphen/>
      </w:r>
      <w:r w:rsidR="005D3C0F">
        <w:rPr>
          <w:rFonts w:hint="cs"/>
          <w:rtl/>
        </w:rPr>
        <w:t>شود.</w:t>
      </w:r>
      <w:r w:rsidR="002B712E">
        <w:rPr>
          <w:rFonts w:hint="cs"/>
          <w:rtl/>
        </w:rPr>
        <w:t xml:space="preserve"> در این فرآیند </w:t>
      </w:r>
      <w:r>
        <w:rPr>
          <w:rFonts w:hint="cs"/>
          <w:rtl/>
        </w:rPr>
        <w:t>از سوی</w:t>
      </w:r>
      <w:r w:rsidR="005D3C0F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2B712E">
        <w:rPr>
          <w:rFonts w:hint="cs"/>
          <w:rtl/>
        </w:rPr>
        <w:t xml:space="preserve">همه </w:t>
      </w:r>
      <w:r>
        <w:rPr>
          <w:rFonts w:hint="cs"/>
          <w:rtl/>
        </w:rPr>
        <w:t>دانش منتقل نشده و آنچه منتقل می</w:t>
      </w:r>
      <w:r>
        <w:rPr>
          <w:rtl/>
        </w:rPr>
        <w:softHyphen/>
      </w:r>
      <w:r>
        <w:rPr>
          <w:rFonts w:hint="cs"/>
          <w:rtl/>
        </w:rPr>
        <w:t xml:space="preserve">شود نیز با فرسایش زمانی و فردی به مرور </w:t>
      </w:r>
      <w:r w:rsidR="005D3C0F">
        <w:rPr>
          <w:rFonts w:hint="cs"/>
          <w:rtl/>
        </w:rPr>
        <w:t xml:space="preserve">از بین رفته </w:t>
      </w:r>
      <w:r>
        <w:rPr>
          <w:rFonts w:hint="cs"/>
          <w:rtl/>
        </w:rPr>
        <w:t>یا به کلی دگرگون می</w:t>
      </w:r>
      <w:r>
        <w:rPr>
          <w:rtl/>
        </w:rPr>
        <w:softHyphen/>
      </w:r>
      <w:r>
        <w:rPr>
          <w:rFonts w:hint="cs"/>
          <w:rtl/>
        </w:rPr>
        <w:t>شود و از سوی دیگر در صورتی که تجربه، توسط خود اشخاص به صورت مکتوب و مستند درآید، دچار قضاوت</w:t>
      </w:r>
      <w:r>
        <w:rPr>
          <w:rtl/>
        </w:rPr>
        <w:softHyphen/>
      </w:r>
      <w:r>
        <w:rPr>
          <w:rFonts w:hint="cs"/>
          <w:rtl/>
        </w:rPr>
        <w:t>های ناخودآگاه شده و ایرادات آن یا ثبت نمی</w:t>
      </w:r>
      <w:r>
        <w:rPr>
          <w:rtl/>
        </w:rPr>
        <w:softHyphen/>
      </w:r>
      <w:r>
        <w:rPr>
          <w:rFonts w:hint="cs"/>
          <w:rtl/>
        </w:rPr>
        <w:t>شوند یا به گونه</w:t>
      </w:r>
      <w:r>
        <w:rPr>
          <w:rtl/>
        </w:rPr>
        <w:softHyphen/>
      </w:r>
      <w:r>
        <w:rPr>
          <w:rFonts w:hint="cs"/>
          <w:rtl/>
        </w:rPr>
        <w:t>ای مطرح می</w:t>
      </w:r>
      <w:r>
        <w:rPr>
          <w:rtl/>
        </w:rPr>
        <w:softHyphen/>
      </w:r>
      <w:r>
        <w:rPr>
          <w:rFonts w:hint="cs"/>
          <w:rtl/>
        </w:rPr>
        <w:t>شوند که هر خواننده</w:t>
      </w:r>
      <w:r>
        <w:rPr>
          <w:rtl/>
        </w:rPr>
        <w:softHyphen/>
      </w:r>
      <w:r>
        <w:rPr>
          <w:rFonts w:hint="cs"/>
          <w:rtl/>
        </w:rPr>
        <w:t xml:space="preserve">ای آنان طبیعی </w:t>
      </w:r>
      <w:r w:rsidR="005D3C0F">
        <w:rPr>
          <w:rFonts w:hint="cs"/>
          <w:rtl/>
        </w:rPr>
        <w:t>می</w:t>
      </w:r>
      <w:r w:rsidR="005D3C0F">
        <w:rPr>
          <w:rtl/>
        </w:rPr>
        <w:softHyphen/>
      </w:r>
      <w:r w:rsidR="005D3C0F">
        <w:rPr>
          <w:rFonts w:hint="cs"/>
          <w:rtl/>
        </w:rPr>
        <w:t>خواند،</w:t>
      </w:r>
      <w:r w:rsidRPr="00047031">
        <w:rPr>
          <w:rFonts w:hint="cs"/>
          <w:rtl/>
        </w:rPr>
        <w:t xml:space="preserve"> </w:t>
      </w:r>
      <w:r>
        <w:rPr>
          <w:rFonts w:hint="cs"/>
          <w:rtl/>
        </w:rPr>
        <w:t>بنابراین دانش درون</w:t>
      </w:r>
      <w:r>
        <w:rPr>
          <w:rtl/>
        </w:rPr>
        <w:softHyphen/>
      </w:r>
      <w:r>
        <w:rPr>
          <w:rFonts w:hint="cs"/>
          <w:rtl/>
        </w:rPr>
        <w:t xml:space="preserve">سازمانی موثر </w:t>
      </w:r>
      <w:r w:rsidR="00F06CED">
        <w:rPr>
          <w:rFonts w:hint="cs"/>
          <w:rtl/>
        </w:rPr>
        <w:t xml:space="preserve">باید </w:t>
      </w:r>
      <w:r>
        <w:rPr>
          <w:rFonts w:hint="cs"/>
          <w:rtl/>
        </w:rPr>
        <w:t xml:space="preserve">دور از قضاوت شخص </w:t>
      </w:r>
      <w:r w:rsidR="00F06CED">
        <w:rPr>
          <w:rFonts w:hint="cs"/>
          <w:rtl/>
        </w:rPr>
        <w:t xml:space="preserve">و </w:t>
      </w:r>
      <w:r>
        <w:rPr>
          <w:rFonts w:hint="cs"/>
          <w:rtl/>
        </w:rPr>
        <w:t xml:space="preserve">با نگاه بیرونی ثبت گردد و این نکته اهمیت </w:t>
      </w:r>
      <w:r w:rsidR="005D3C0F">
        <w:rPr>
          <w:rFonts w:hint="cs"/>
          <w:rtl/>
        </w:rPr>
        <w:t xml:space="preserve">این </w:t>
      </w:r>
      <w:r>
        <w:rPr>
          <w:rFonts w:hint="cs"/>
          <w:rtl/>
        </w:rPr>
        <w:t>پژوهش را برجسته می</w:t>
      </w:r>
      <w:r>
        <w:rPr>
          <w:rtl/>
        </w:rPr>
        <w:softHyphen/>
      </w:r>
      <w:r>
        <w:rPr>
          <w:rFonts w:hint="cs"/>
          <w:rtl/>
        </w:rPr>
        <w:t>نماید.</w:t>
      </w:r>
    </w:p>
    <w:p w14:paraId="5C08B4E5" w14:textId="77777777" w:rsidR="00E40118" w:rsidRDefault="00E40118" w:rsidP="00471566">
      <w:pPr>
        <w:pStyle w:val="Heading1"/>
        <w:rPr>
          <w:rtl/>
        </w:rPr>
      </w:pPr>
      <w:r w:rsidRPr="00255A5C">
        <w:rPr>
          <w:rFonts w:hint="cs"/>
          <w:rtl/>
        </w:rPr>
        <w:t xml:space="preserve">اهداف </w:t>
      </w:r>
      <w:r w:rsidR="00FE46EF" w:rsidRPr="00255A5C">
        <w:rPr>
          <w:rFonts w:hint="cs"/>
          <w:rtl/>
        </w:rPr>
        <w:t>پژوهش</w:t>
      </w:r>
    </w:p>
    <w:p w14:paraId="5510A057" w14:textId="77777777" w:rsidR="00A26699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ثبت تجربه استقرار نظام پرداخت مستقیم حقوق بازنشستگی و وظیفه.</w:t>
      </w:r>
    </w:p>
    <w:p w14:paraId="79E3F9B3" w14:textId="0824DD09" w:rsidR="00F06CED" w:rsidRPr="004168D9" w:rsidRDefault="00B91A85" w:rsidP="00B91A85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جمع</w:t>
      </w:r>
      <w:r>
        <w:rPr>
          <w:rtl/>
        </w:rPr>
        <w:softHyphen/>
      </w:r>
      <w:r>
        <w:rPr>
          <w:rFonts w:hint="cs"/>
          <w:rtl/>
        </w:rPr>
        <w:t xml:space="preserve">بندی این تجربه </w:t>
      </w:r>
      <w:r w:rsidR="00F06CED">
        <w:rPr>
          <w:rFonts w:hint="cs"/>
          <w:rtl/>
        </w:rPr>
        <w:t>به عنوان زیربنای اقدامات آینده جهت جلوگیری از آزمون</w:t>
      </w:r>
      <w:r w:rsidR="00F06CED">
        <w:rPr>
          <w:rtl/>
        </w:rPr>
        <w:softHyphen/>
      </w:r>
      <w:r w:rsidR="00F06CED">
        <w:rPr>
          <w:rFonts w:hint="cs"/>
          <w:rtl/>
        </w:rPr>
        <w:t>وخطا و کمک به افزایش کارایی و اثر بخشی اقدامات سازمانی.</w:t>
      </w:r>
    </w:p>
    <w:p w14:paraId="39EF4EE6" w14:textId="77777777" w:rsidR="00E40118" w:rsidRDefault="0015033D" w:rsidP="00471566">
      <w:pPr>
        <w:pStyle w:val="Heading1"/>
        <w:rPr>
          <w:rtl/>
        </w:rPr>
      </w:pPr>
      <w:r w:rsidRPr="00255A5C">
        <w:rPr>
          <w:rFonts w:hint="cs"/>
          <w:rtl/>
        </w:rPr>
        <w:lastRenderedPageBreak/>
        <w:t>پرسش‌های محوری</w:t>
      </w:r>
      <w:r w:rsidR="00E40118" w:rsidRPr="00255A5C">
        <w:rPr>
          <w:rFonts w:hint="cs"/>
          <w:rtl/>
        </w:rPr>
        <w:t xml:space="preserve"> </w:t>
      </w:r>
      <w:r w:rsidR="00FE46EF" w:rsidRPr="00255A5C">
        <w:rPr>
          <w:rFonts w:hint="cs"/>
          <w:rtl/>
        </w:rPr>
        <w:t>پژوهش</w:t>
      </w:r>
    </w:p>
    <w:p w14:paraId="2CB2A599" w14:textId="77777777" w:rsidR="004168D9" w:rsidRDefault="00D30F38" w:rsidP="00F06CED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پرسش اصلی این پژوهش ثبت تجربه اجرای نظام پرداخت مس</w:t>
      </w:r>
      <w:r w:rsidR="00F06CED">
        <w:rPr>
          <w:rFonts w:hint="cs"/>
          <w:rtl/>
        </w:rPr>
        <w:t>تقیم حقوق بازنشستگی و وظیفه است</w:t>
      </w:r>
      <w:r>
        <w:rPr>
          <w:rFonts w:hint="cs"/>
          <w:rtl/>
        </w:rPr>
        <w:t xml:space="preserve"> با این وجود دغدغه محققین در ثبت این پژوهش پیرامون موضوعاتی </w:t>
      </w:r>
      <w:r w:rsidR="00F06CED">
        <w:rPr>
          <w:rFonts w:hint="cs"/>
          <w:rtl/>
        </w:rPr>
        <w:t>مطرح است</w:t>
      </w:r>
      <w:r>
        <w:rPr>
          <w:rFonts w:hint="cs"/>
          <w:rtl/>
        </w:rPr>
        <w:t xml:space="preserve"> که پرسش</w:t>
      </w:r>
      <w:r>
        <w:rPr>
          <w:rtl/>
        </w:rPr>
        <w:softHyphen/>
      </w:r>
      <w:r>
        <w:rPr>
          <w:rFonts w:hint="cs"/>
          <w:rtl/>
        </w:rPr>
        <w:t>های محوری پژوهش و سرخط</w:t>
      </w:r>
      <w:r>
        <w:rPr>
          <w:rtl/>
        </w:rPr>
        <w:softHyphen/>
      </w:r>
      <w:r>
        <w:rPr>
          <w:rFonts w:hint="cs"/>
          <w:rtl/>
        </w:rPr>
        <w:t>های گفتوگو در جلسات مصاحبه نیز محسوب می</w:t>
      </w:r>
      <w:r>
        <w:rPr>
          <w:rtl/>
        </w:rPr>
        <w:softHyphen/>
      </w:r>
      <w:r>
        <w:rPr>
          <w:rFonts w:hint="cs"/>
          <w:rtl/>
        </w:rPr>
        <w:t>گردد. این پرسش</w:t>
      </w:r>
      <w:r>
        <w:rPr>
          <w:rtl/>
        </w:rPr>
        <w:softHyphen/>
      </w:r>
      <w:r>
        <w:rPr>
          <w:rFonts w:hint="cs"/>
          <w:rtl/>
        </w:rPr>
        <w:t>ها به شرح زیر می</w:t>
      </w:r>
      <w:r>
        <w:rPr>
          <w:rtl/>
        </w:rPr>
        <w:softHyphen/>
      </w:r>
      <w:r>
        <w:rPr>
          <w:rFonts w:hint="cs"/>
          <w:rtl/>
        </w:rPr>
        <w:t>باشند:</w:t>
      </w:r>
    </w:p>
    <w:p w14:paraId="5C87A277" w14:textId="77777777"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ماهیت</w:t>
      </w:r>
      <w:r>
        <w:rPr>
          <w:rFonts w:hint="cs"/>
          <w:b/>
          <w:bCs/>
          <w:sz w:val="24"/>
          <w:szCs w:val="24"/>
          <w:rtl/>
        </w:rPr>
        <w:t xml:space="preserve"> نظام</w:t>
      </w:r>
    </w:p>
    <w:p w14:paraId="5A709ECC" w14:textId="77777777" w:rsidR="006415BC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نظام پرداخت مستقیم به چه معناست؟</w:t>
      </w:r>
    </w:p>
    <w:p w14:paraId="2D88E3B5" w14:textId="77777777" w:rsidR="00F06CED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تفاوت</w:t>
      </w:r>
      <w:r>
        <w:rPr>
          <w:rtl/>
        </w:rPr>
        <w:softHyphen/>
      </w:r>
      <w:r>
        <w:rPr>
          <w:rFonts w:hint="cs"/>
          <w:rtl/>
        </w:rPr>
        <w:t>های پرداخت حقوق بازنشستگان قبل و بعد از استقرار این نظام چه هستند؟</w:t>
      </w:r>
    </w:p>
    <w:p w14:paraId="77946A4C" w14:textId="77777777" w:rsidR="00F06CED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آیا برآوردی از منافع و هزینه</w:t>
      </w:r>
      <w:r>
        <w:rPr>
          <w:rtl/>
        </w:rPr>
        <w:softHyphen/>
      </w:r>
      <w:r>
        <w:rPr>
          <w:rFonts w:hint="cs"/>
          <w:rtl/>
        </w:rPr>
        <w:t>های اقتصادی استقرار این نظام برای سازمان انجام شده است؟</w:t>
      </w:r>
    </w:p>
    <w:p w14:paraId="13BED3C2" w14:textId="77777777"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افراد</w:t>
      </w:r>
      <w:r>
        <w:rPr>
          <w:rFonts w:hint="cs"/>
          <w:b/>
          <w:bCs/>
          <w:sz w:val="24"/>
          <w:szCs w:val="24"/>
          <w:rtl/>
        </w:rPr>
        <w:t xml:space="preserve"> و شخصیت</w:t>
      </w:r>
      <w:r>
        <w:rPr>
          <w:b/>
          <w:bCs/>
          <w:sz w:val="24"/>
          <w:szCs w:val="24"/>
          <w:rtl/>
        </w:rPr>
        <w:softHyphen/>
      </w:r>
      <w:r>
        <w:rPr>
          <w:rFonts w:hint="cs"/>
          <w:b/>
          <w:bCs/>
          <w:sz w:val="24"/>
          <w:szCs w:val="24"/>
          <w:rtl/>
        </w:rPr>
        <w:t>ها</w:t>
      </w:r>
    </w:p>
    <w:p w14:paraId="1ACE6D8E" w14:textId="77777777" w:rsidR="00F06CED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نخستین بار این برنامه توسط چه کسی مطرح شد؟</w:t>
      </w:r>
    </w:p>
    <w:p w14:paraId="7C4D9D46" w14:textId="77777777" w:rsidR="00F06CED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آیا تحرکات فردی در سازمان</w:t>
      </w:r>
      <w:r>
        <w:rPr>
          <w:rtl/>
        </w:rPr>
        <w:softHyphen/>
      </w:r>
      <w:r>
        <w:rPr>
          <w:rFonts w:hint="cs"/>
          <w:rtl/>
        </w:rPr>
        <w:t>ها برای مخالفت یا موافقت با اجرای این طرح وجود داشت؟</w:t>
      </w:r>
    </w:p>
    <w:p w14:paraId="48978B94" w14:textId="77777777" w:rsidR="00F06CED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ذینفعان نظام قدیم و نظام جدید چه کسانی هستند؟</w:t>
      </w:r>
    </w:p>
    <w:p w14:paraId="78D27E0F" w14:textId="77777777"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سازمان و جغرافیای طرح</w:t>
      </w:r>
    </w:p>
    <w:p w14:paraId="3E3B08B9" w14:textId="77777777" w:rsidR="00AF4CDC" w:rsidRDefault="00AF4CD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واکنش سازمان</w:t>
      </w:r>
      <w:r>
        <w:rPr>
          <w:rtl/>
        </w:rPr>
        <w:softHyphen/>
      </w:r>
      <w:r>
        <w:rPr>
          <w:rFonts w:hint="cs"/>
          <w:rtl/>
        </w:rPr>
        <w:t>ها به طرح ایده اجرای نظام مستقیم پرداخت</w:t>
      </w:r>
      <w:r>
        <w:rPr>
          <w:rtl/>
        </w:rPr>
        <w:softHyphen/>
      </w:r>
      <w:r>
        <w:rPr>
          <w:rFonts w:hint="cs"/>
          <w:rtl/>
        </w:rPr>
        <w:t>ها چه بود؟</w:t>
      </w:r>
    </w:p>
    <w:p w14:paraId="79CA8409" w14:textId="77777777" w:rsidR="006415BC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کدام استان و کدام سازمان در اجرای طرح پیش</w:t>
      </w:r>
      <w:r>
        <w:rPr>
          <w:rtl/>
        </w:rPr>
        <w:softHyphen/>
      </w:r>
      <w:r>
        <w:rPr>
          <w:rFonts w:hint="cs"/>
          <w:rtl/>
        </w:rPr>
        <w:t>رو بودند؟</w:t>
      </w:r>
      <w:r w:rsidR="00AF4CDC">
        <w:rPr>
          <w:rFonts w:hint="cs"/>
          <w:rtl/>
        </w:rPr>
        <w:t xml:space="preserve"> (به صورت داوطلبانه و همکارانه)</w:t>
      </w:r>
    </w:p>
    <w:p w14:paraId="69383D83" w14:textId="77777777" w:rsidR="006415BC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اولین استان و سازمان اجرای طرح کدام بودند و با چه معیاری انتخاب شدند؟</w:t>
      </w:r>
    </w:p>
    <w:p w14:paraId="2D9CA854" w14:textId="77777777" w:rsidR="00AF4CDC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آیا برای اجرای طرح از منظر زمانی، فنی و جغرافیایی برنامه</w:t>
      </w:r>
      <w:r>
        <w:rPr>
          <w:rtl/>
        </w:rPr>
        <w:softHyphen/>
      </w:r>
      <w:r>
        <w:rPr>
          <w:rFonts w:hint="cs"/>
          <w:rtl/>
        </w:rPr>
        <w:t>ریزی</w:t>
      </w:r>
      <w:r>
        <w:rPr>
          <w:rtl/>
        </w:rPr>
        <w:softHyphen/>
      </w:r>
      <w:r>
        <w:rPr>
          <w:rFonts w:hint="cs"/>
          <w:rtl/>
        </w:rPr>
        <w:t>های خاصی صورت گر</w:t>
      </w:r>
      <w:r w:rsidR="00AF4CDC">
        <w:rPr>
          <w:rFonts w:hint="cs"/>
          <w:rtl/>
        </w:rPr>
        <w:t>فته و طرح جامع مشخصی وجود داشت؟</w:t>
      </w:r>
    </w:p>
    <w:p w14:paraId="6DF25AE8" w14:textId="77777777" w:rsidR="00F06CED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 xml:space="preserve">در صورت وجود </w:t>
      </w:r>
      <w:r w:rsidR="00AF4CDC">
        <w:rPr>
          <w:rFonts w:hint="cs"/>
          <w:rtl/>
        </w:rPr>
        <w:t xml:space="preserve">برنامه آیا تعهد سازمانی به اجرای دقیق آن وجود داشت و بندهای آن </w:t>
      </w:r>
      <w:r>
        <w:rPr>
          <w:rFonts w:hint="cs"/>
          <w:rtl/>
        </w:rPr>
        <w:t>رعایت می</w:t>
      </w:r>
      <w:r>
        <w:rPr>
          <w:rtl/>
        </w:rPr>
        <w:softHyphen/>
      </w:r>
      <w:r>
        <w:rPr>
          <w:rFonts w:hint="cs"/>
          <w:rtl/>
        </w:rPr>
        <w:t>شدند؟</w:t>
      </w:r>
    </w:p>
    <w:p w14:paraId="05965F8F" w14:textId="77777777" w:rsidR="00F06CED" w:rsidRPr="00F06CED" w:rsidRDefault="00F06CED" w:rsidP="00C26944">
      <w:pPr>
        <w:pStyle w:val="ListParagraph"/>
        <w:numPr>
          <w:ilvl w:val="0"/>
          <w:numId w:val="9"/>
        </w:numPr>
        <w:spacing w:line="276" w:lineRule="auto"/>
        <w:rPr>
          <w:b/>
          <w:bCs/>
          <w:sz w:val="24"/>
          <w:szCs w:val="24"/>
        </w:rPr>
      </w:pPr>
      <w:r w:rsidRPr="00F06CED">
        <w:rPr>
          <w:rFonts w:hint="cs"/>
          <w:b/>
          <w:bCs/>
          <w:sz w:val="24"/>
          <w:szCs w:val="24"/>
          <w:rtl/>
        </w:rPr>
        <w:t>مسائل سازمانی</w:t>
      </w:r>
    </w:p>
    <w:p w14:paraId="74DCAC5D" w14:textId="77777777" w:rsidR="00F06CED" w:rsidRDefault="00F06CED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آیا ستاد ویژه پیاده</w:t>
      </w:r>
      <w:r>
        <w:rPr>
          <w:rtl/>
        </w:rPr>
        <w:softHyphen/>
      </w:r>
      <w:r>
        <w:rPr>
          <w:rFonts w:hint="cs"/>
          <w:rtl/>
        </w:rPr>
        <w:t>سازی نظام پرداخت مستقیم در سازمان شکل گرفت؟ واحد خاصی مسئولی این کار شد یا تقسیم کار فردی میان چهره</w:t>
      </w:r>
      <w:r>
        <w:rPr>
          <w:rtl/>
        </w:rPr>
        <w:softHyphen/>
      </w:r>
      <w:r>
        <w:rPr>
          <w:rFonts w:hint="cs"/>
          <w:rtl/>
        </w:rPr>
        <w:t>های خاص ایجاد شد؟</w:t>
      </w:r>
    </w:p>
    <w:p w14:paraId="50CD6D8F" w14:textId="77777777" w:rsidR="00136ED3" w:rsidRDefault="00136ED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موانع اجرای طرح در زمان طرح ایده چه بودند؟</w:t>
      </w:r>
    </w:p>
    <w:p w14:paraId="73F0F7DD" w14:textId="77777777" w:rsidR="006415BC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آیا طرح در حین اجرا با وقفه</w:t>
      </w:r>
      <w:r>
        <w:rPr>
          <w:rtl/>
        </w:rPr>
        <w:softHyphen/>
      </w:r>
      <w:r>
        <w:rPr>
          <w:rFonts w:hint="cs"/>
          <w:rtl/>
        </w:rPr>
        <w:t>های کوتاه و بلندمدت مواجه شد؟ در چه زمان و به چه دلیل؟</w:t>
      </w:r>
    </w:p>
    <w:p w14:paraId="7E61CF38" w14:textId="77777777" w:rsidR="006415BC" w:rsidRDefault="006415BC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در دوران اجرایی شدن، طرح با چه مشکلاتی روبه</w:t>
      </w:r>
      <w:r>
        <w:rPr>
          <w:rtl/>
        </w:rPr>
        <w:softHyphen/>
      </w:r>
      <w:r>
        <w:rPr>
          <w:rFonts w:hint="cs"/>
          <w:rtl/>
        </w:rPr>
        <w:t>رو شد؟</w:t>
      </w:r>
    </w:p>
    <w:p w14:paraId="095793F4" w14:textId="77777777" w:rsidR="00136ED3" w:rsidRDefault="00136ED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هماهنگی با بانک</w:t>
      </w:r>
      <w:r>
        <w:rPr>
          <w:rtl/>
        </w:rPr>
        <w:softHyphen/>
      </w:r>
      <w:r>
        <w:rPr>
          <w:rFonts w:hint="cs"/>
          <w:rtl/>
        </w:rPr>
        <w:t>ها، شبکه</w:t>
      </w:r>
      <w:r>
        <w:rPr>
          <w:rtl/>
        </w:rPr>
        <w:softHyphen/>
      </w:r>
      <w:r>
        <w:rPr>
          <w:rFonts w:hint="cs"/>
          <w:rtl/>
        </w:rPr>
        <w:t>های استانی، سازمان</w:t>
      </w:r>
      <w:r>
        <w:rPr>
          <w:rtl/>
        </w:rPr>
        <w:softHyphen/>
      </w:r>
      <w:r>
        <w:rPr>
          <w:rFonts w:hint="cs"/>
          <w:rtl/>
        </w:rPr>
        <w:t>ها و سایر ذینفعان چگونه انجام شد؟ آیا ستاد ویژه</w:t>
      </w:r>
      <w:r>
        <w:rPr>
          <w:rtl/>
        </w:rPr>
        <w:softHyphen/>
      </w:r>
      <w:r>
        <w:rPr>
          <w:rFonts w:hint="cs"/>
          <w:rtl/>
        </w:rPr>
        <w:t>ای شکل گرفت؟</w:t>
      </w:r>
    </w:p>
    <w:p w14:paraId="7FD3ADCF" w14:textId="77777777" w:rsidR="00136ED3" w:rsidRDefault="00136ED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طراحی نرم</w:t>
      </w:r>
      <w:r>
        <w:rPr>
          <w:rtl/>
        </w:rPr>
        <w:softHyphen/>
      </w:r>
      <w:r>
        <w:rPr>
          <w:rFonts w:hint="cs"/>
          <w:rtl/>
        </w:rPr>
        <w:t>افزاری در ابتدای پروژه چطور و توسط چه شخص یا گروهی صورت گرفت؟</w:t>
      </w:r>
    </w:p>
    <w:p w14:paraId="76BFEAE9" w14:textId="77777777" w:rsidR="00136ED3" w:rsidRDefault="00136ED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lastRenderedPageBreak/>
        <w:t>آیا زیرساخت</w:t>
      </w:r>
      <w:r>
        <w:rPr>
          <w:rtl/>
        </w:rPr>
        <w:softHyphen/>
      </w:r>
      <w:r>
        <w:rPr>
          <w:rFonts w:hint="cs"/>
          <w:rtl/>
        </w:rPr>
        <w:t>های فنی جهت پیاده</w:t>
      </w:r>
      <w:r>
        <w:rPr>
          <w:rtl/>
        </w:rPr>
        <w:softHyphen/>
      </w:r>
      <w:r>
        <w:rPr>
          <w:rFonts w:hint="cs"/>
          <w:rtl/>
        </w:rPr>
        <w:t>سازی نظام فراهم بود، یا در این خصوص اقدامات ویژه</w:t>
      </w:r>
      <w:r>
        <w:rPr>
          <w:rtl/>
        </w:rPr>
        <w:softHyphen/>
      </w:r>
      <w:r>
        <w:rPr>
          <w:rFonts w:hint="cs"/>
          <w:rtl/>
        </w:rPr>
        <w:t>ای صورت گرفت؟</w:t>
      </w:r>
    </w:p>
    <w:p w14:paraId="3BA3F1A5" w14:textId="77777777" w:rsidR="00136ED3" w:rsidRDefault="00136ED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تقسیم کار درون سازمانی برای پیاده</w:t>
      </w:r>
      <w:r>
        <w:rPr>
          <w:rtl/>
        </w:rPr>
        <w:softHyphen/>
      </w:r>
      <w:r>
        <w:rPr>
          <w:rFonts w:hint="cs"/>
          <w:rtl/>
        </w:rPr>
        <w:t>سازی نظام به چه صورت بود؟</w:t>
      </w:r>
    </w:p>
    <w:p w14:paraId="1B7A0A4E" w14:textId="4F1A357E" w:rsidR="0015033D" w:rsidRDefault="004B749A" w:rsidP="00435E20">
      <w:pPr>
        <w:pStyle w:val="Heading1"/>
        <w:rPr>
          <w:rtl/>
        </w:rPr>
      </w:pPr>
      <w:r>
        <w:rPr>
          <w:rFonts w:hint="cs"/>
          <w:rtl/>
        </w:rPr>
        <w:t>واحدهای مرتبط با موضوع</w:t>
      </w:r>
    </w:p>
    <w:p w14:paraId="359FDAB5" w14:textId="77777777" w:rsidR="00136ED3" w:rsidRDefault="00136ED3" w:rsidP="00D30F38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واحدهای پیش</w:t>
      </w:r>
      <w:r>
        <w:rPr>
          <w:rtl/>
        </w:rPr>
        <w:softHyphen/>
      </w:r>
      <w:r>
        <w:rPr>
          <w:rFonts w:hint="cs"/>
          <w:rtl/>
        </w:rPr>
        <w:t>فرض جهت همکاری و انجام مصاحبه به شرح زیر می</w:t>
      </w:r>
      <w:r>
        <w:rPr>
          <w:rtl/>
        </w:rPr>
        <w:softHyphen/>
      </w:r>
      <w:r>
        <w:rPr>
          <w:rFonts w:hint="cs"/>
          <w:rtl/>
        </w:rPr>
        <w:t>باشند.</w:t>
      </w:r>
    </w:p>
    <w:p w14:paraId="509622AD" w14:textId="77777777"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اداره کل درآمد-هزینه</w:t>
      </w:r>
    </w:p>
    <w:p w14:paraId="2ABD2748" w14:textId="77777777"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اداره کل فنی</w:t>
      </w:r>
    </w:p>
    <w:p w14:paraId="3598C63B" w14:textId="77777777"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دفتر برنامه</w:t>
      </w:r>
      <w:r>
        <w:rPr>
          <w:rtl/>
        </w:rPr>
        <w:softHyphen/>
      </w:r>
      <w:r>
        <w:rPr>
          <w:rFonts w:hint="cs"/>
          <w:rtl/>
        </w:rPr>
        <w:t>ریزی و مدیریت سیستم</w:t>
      </w:r>
      <w:r>
        <w:rPr>
          <w:rtl/>
        </w:rPr>
        <w:softHyphen/>
      </w:r>
      <w:r>
        <w:rPr>
          <w:rFonts w:hint="cs"/>
          <w:rtl/>
        </w:rPr>
        <w:t>ها</w:t>
      </w:r>
    </w:p>
    <w:p w14:paraId="40F98D71" w14:textId="77777777"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امور مالی</w:t>
      </w:r>
    </w:p>
    <w:p w14:paraId="40B3F0E2" w14:textId="77777777"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شرکت بهور</w:t>
      </w:r>
    </w:p>
    <w:p w14:paraId="522CD6DB" w14:textId="77777777" w:rsidR="00136ED3" w:rsidRDefault="00136ED3" w:rsidP="00C26944">
      <w:pPr>
        <w:pStyle w:val="ListParagraph"/>
        <w:numPr>
          <w:ilvl w:val="0"/>
          <w:numId w:val="8"/>
        </w:numPr>
        <w:spacing w:line="276" w:lineRule="auto"/>
      </w:pPr>
      <w:r>
        <w:rPr>
          <w:rFonts w:hint="cs"/>
          <w:rtl/>
        </w:rPr>
        <w:t>چند نفر از مدیران استان</w:t>
      </w:r>
      <w:r>
        <w:rPr>
          <w:rtl/>
        </w:rPr>
        <w:softHyphen/>
      </w:r>
      <w:r>
        <w:rPr>
          <w:rFonts w:hint="cs"/>
          <w:rtl/>
        </w:rPr>
        <w:t>ها</w:t>
      </w:r>
    </w:p>
    <w:p w14:paraId="1D3B77B6" w14:textId="77777777" w:rsidR="00136ED3" w:rsidRDefault="00136ED3" w:rsidP="00136ED3">
      <w:pPr>
        <w:spacing w:line="276" w:lineRule="auto"/>
        <w:ind w:left="747" w:firstLine="0"/>
        <w:rPr>
          <w:rtl/>
        </w:rPr>
      </w:pPr>
      <w:r>
        <w:rPr>
          <w:rFonts w:hint="cs"/>
          <w:rtl/>
        </w:rPr>
        <w:t>این فهرست و اشخاص مورد نظر لازم است با مشورت موسسه راهبردهای بازنشستگی صبا تکمیل و نهایی گردد.</w:t>
      </w:r>
    </w:p>
    <w:p w14:paraId="0D6C4707" w14:textId="77777777" w:rsidR="00435E20" w:rsidRPr="002D49A8" w:rsidRDefault="00435E20" w:rsidP="00435E20">
      <w:pPr>
        <w:pStyle w:val="ListParagraph"/>
        <w:tabs>
          <w:tab w:val="right" w:pos="837"/>
        </w:tabs>
        <w:spacing w:line="240" w:lineRule="auto"/>
        <w:ind w:firstLine="0"/>
        <w:rPr>
          <w:b/>
          <w:bCs/>
        </w:rPr>
      </w:pPr>
    </w:p>
    <w:p w14:paraId="0DED9D14" w14:textId="77777777" w:rsidR="004168D9" w:rsidRPr="004168D9" w:rsidRDefault="00807C58" w:rsidP="00C26944">
      <w:pPr>
        <w:pStyle w:val="ListParagraph"/>
        <w:numPr>
          <w:ilvl w:val="0"/>
          <w:numId w:val="3"/>
        </w:numPr>
        <w:tabs>
          <w:tab w:val="right" w:pos="837"/>
        </w:tabs>
        <w:spacing w:line="240" w:lineRule="auto"/>
      </w:pPr>
      <w:r w:rsidRPr="00255A5C">
        <w:rPr>
          <w:rFonts w:hint="cs"/>
          <w:b/>
          <w:bCs/>
          <w:sz w:val="24"/>
          <w:szCs w:val="24"/>
          <w:rtl/>
        </w:rPr>
        <w:t>پيشينه پژوهش</w:t>
      </w:r>
    </w:p>
    <w:p w14:paraId="6FAFD151" w14:textId="77777777" w:rsidR="009B4ED0" w:rsidRDefault="00480697" w:rsidP="0068467D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میکائیل عظیمی </w:t>
      </w:r>
      <w:r w:rsidR="0089099B">
        <w:rPr>
          <w:rFonts w:hint="cs"/>
          <w:rtl/>
        </w:rPr>
        <w:t>(139</w:t>
      </w:r>
      <w:r>
        <w:rPr>
          <w:rFonts w:hint="cs"/>
          <w:rtl/>
        </w:rPr>
        <w:t>6</w:t>
      </w:r>
      <w:r w:rsidR="0089099B">
        <w:rPr>
          <w:rFonts w:hint="cs"/>
          <w:rtl/>
        </w:rPr>
        <w:t xml:space="preserve">) </w:t>
      </w:r>
      <w:r>
        <w:rPr>
          <w:rFonts w:hint="cs"/>
          <w:rtl/>
        </w:rPr>
        <w:t xml:space="preserve">در کتاب </w:t>
      </w:r>
      <w:r w:rsidR="002C33C2">
        <w:rPr>
          <w:rFonts w:hint="cs"/>
          <w:rtl/>
        </w:rPr>
        <w:t>«</w:t>
      </w:r>
      <w:r>
        <w:rPr>
          <w:rFonts w:hint="cs"/>
          <w:rtl/>
        </w:rPr>
        <w:t>سرگذشت یک صندوق</w:t>
      </w:r>
      <w:r w:rsidR="002C33C2">
        <w:rPr>
          <w:rFonts w:hint="cs"/>
          <w:rtl/>
        </w:rPr>
        <w:t>»</w:t>
      </w:r>
      <w:r>
        <w:rPr>
          <w:rFonts w:hint="cs"/>
          <w:rtl/>
        </w:rPr>
        <w:t xml:space="preserve"> به مستندسازی تجارب مدیران صندوق بازنشستگی کشوری پرداخته است. در این پژوهش تاریخ صندوق بازنشستگی کشوری به بخش</w:t>
      </w:r>
      <w:r>
        <w:rPr>
          <w:rtl/>
        </w:rPr>
        <w:softHyphen/>
      </w:r>
      <w:r>
        <w:rPr>
          <w:rFonts w:hint="cs"/>
          <w:rtl/>
        </w:rPr>
        <w:t>های مختلفی در بازه</w:t>
      </w:r>
      <w:r>
        <w:rPr>
          <w:rtl/>
        </w:rPr>
        <w:softHyphen/>
      </w:r>
      <w:r>
        <w:rPr>
          <w:rFonts w:hint="cs"/>
          <w:rtl/>
        </w:rPr>
        <w:t xml:space="preserve">های زمانی متفاوت تقسیم شده </w:t>
      </w:r>
      <w:r w:rsidR="002C33C2">
        <w:rPr>
          <w:rFonts w:hint="cs"/>
          <w:rtl/>
        </w:rPr>
        <w:t>و در این میان به مسئله نظام پرداخت مستقیم مستمری</w:t>
      </w:r>
      <w:r w:rsidR="002C33C2">
        <w:rPr>
          <w:rtl/>
        </w:rPr>
        <w:softHyphen/>
      </w:r>
      <w:r w:rsidR="002C33C2">
        <w:rPr>
          <w:rFonts w:hint="cs"/>
          <w:rtl/>
        </w:rPr>
        <w:t>ها نیز اشاراتی شده است.</w:t>
      </w:r>
      <w:r w:rsidR="00AF4CDC">
        <w:rPr>
          <w:rStyle w:val="FootnoteReference"/>
          <w:rtl/>
        </w:rPr>
        <w:footnoteReference w:id="3"/>
      </w:r>
    </w:p>
    <w:p w14:paraId="46FE1473" w14:textId="77777777" w:rsidR="0068467D" w:rsidRDefault="0068467D" w:rsidP="0068467D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در کتاب تاریخ شفاهی صندوق بازنشستگی کشوری نیز طی گفت و گو با مدیران عامل صندوق بازنشستگی کشوری به ابعاد مختف نظام پرداخت حقوق بازنشستگی پرداخته شده است.</w:t>
      </w:r>
      <w:r>
        <w:rPr>
          <w:rStyle w:val="FootnoteReference"/>
          <w:rtl/>
        </w:rPr>
        <w:footnoteReference w:id="4"/>
      </w:r>
    </w:p>
    <w:p w14:paraId="1C635BB8" w14:textId="77777777" w:rsidR="002C0FA2" w:rsidRDefault="008A2B0D" w:rsidP="004168D9">
      <w:pPr>
        <w:pStyle w:val="Heading1"/>
        <w:rPr>
          <w:rtl/>
        </w:rPr>
      </w:pPr>
      <w:r w:rsidRPr="00255A5C">
        <w:rPr>
          <w:rFonts w:hint="cs"/>
          <w:rtl/>
        </w:rPr>
        <w:t>قلمرو</w:t>
      </w:r>
      <w:r w:rsidR="00FE46EF" w:rsidRPr="00255A5C">
        <w:rPr>
          <w:rtl/>
        </w:rPr>
        <w:t xml:space="preserve"> </w:t>
      </w:r>
      <w:r w:rsidRPr="00255A5C">
        <w:rPr>
          <w:rFonts w:hint="eastAsia"/>
          <w:rtl/>
        </w:rPr>
        <w:t>سازمان</w:t>
      </w:r>
      <w:r w:rsidRPr="00255A5C">
        <w:rPr>
          <w:rtl/>
        </w:rPr>
        <w:t>ي</w:t>
      </w:r>
      <w:r w:rsidR="00FE46EF" w:rsidRPr="00255A5C">
        <w:rPr>
          <w:rFonts w:hint="cs"/>
          <w:rtl/>
        </w:rPr>
        <w:t xml:space="preserve"> و محدوده</w:t>
      </w:r>
      <w:r w:rsidRPr="00255A5C">
        <w:rPr>
          <w:rtl/>
        </w:rPr>
        <w:t xml:space="preserve"> </w:t>
      </w:r>
      <w:r w:rsidRPr="00255A5C">
        <w:rPr>
          <w:rFonts w:hint="eastAsia"/>
          <w:rtl/>
        </w:rPr>
        <w:t>مکان</w:t>
      </w:r>
      <w:r w:rsidRPr="00255A5C">
        <w:rPr>
          <w:rtl/>
        </w:rPr>
        <w:t>ي</w:t>
      </w:r>
      <w:r w:rsidR="00FE46EF" w:rsidRPr="00255A5C">
        <w:rPr>
          <w:rFonts w:hint="cs"/>
          <w:rtl/>
        </w:rPr>
        <w:t xml:space="preserve"> و</w:t>
      </w:r>
      <w:r w:rsidR="004E12E7">
        <w:rPr>
          <w:rtl/>
        </w:rPr>
        <w:t xml:space="preserve"> </w:t>
      </w:r>
      <w:r w:rsidRPr="00255A5C">
        <w:rPr>
          <w:rFonts w:hint="cs"/>
          <w:rtl/>
        </w:rPr>
        <w:t>زماني</w:t>
      </w:r>
      <w:r w:rsidR="00FE46EF" w:rsidRPr="00255A5C">
        <w:rPr>
          <w:rFonts w:hint="cs"/>
          <w:rtl/>
        </w:rPr>
        <w:t xml:space="preserve"> پژوهش</w:t>
      </w:r>
    </w:p>
    <w:p w14:paraId="2AC25073" w14:textId="77777777" w:rsidR="004168D9" w:rsidRDefault="00D34C7F" w:rsidP="00F5607F">
      <w:pPr>
        <w:pStyle w:val="ListParagraph"/>
        <w:spacing w:line="240" w:lineRule="auto"/>
        <w:ind w:firstLine="0"/>
        <w:rPr>
          <w:rtl/>
        </w:rPr>
      </w:pPr>
      <w:r w:rsidRPr="00B34DB9">
        <w:rPr>
          <w:rFonts w:hint="cs"/>
          <w:b/>
          <w:bCs/>
          <w:sz w:val="24"/>
          <w:szCs w:val="24"/>
          <w:rtl/>
        </w:rPr>
        <w:t>قلمرو سازمانی:</w:t>
      </w:r>
      <w:r w:rsidR="00A16BDD">
        <w:rPr>
          <w:rFonts w:hint="cs"/>
          <w:rtl/>
        </w:rPr>
        <w:t xml:space="preserve"> صندوق </w:t>
      </w:r>
      <w:r w:rsidR="00113466">
        <w:rPr>
          <w:rFonts w:hint="cs"/>
          <w:rtl/>
        </w:rPr>
        <w:t>بازنشستگی</w:t>
      </w:r>
      <w:r w:rsidR="00D95DFE">
        <w:rPr>
          <w:rFonts w:hint="cs"/>
          <w:rtl/>
        </w:rPr>
        <w:t xml:space="preserve"> کشوری</w:t>
      </w:r>
      <w:r w:rsidR="00146BF9">
        <w:rPr>
          <w:rFonts w:hint="cs"/>
          <w:rtl/>
        </w:rPr>
        <w:t>.</w:t>
      </w:r>
    </w:p>
    <w:p w14:paraId="7B9524DD" w14:textId="77777777" w:rsidR="00D34C7F" w:rsidRDefault="00D34C7F" w:rsidP="00D95DFE">
      <w:pPr>
        <w:pStyle w:val="ListParagraph"/>
        <w:spacing w:line="240" w:lineRule="auto"/>
        <w:ind w:firstLine="0"/>
        <w:rPr>
          <w:rtl/>
        </w:rPr>
      </w:pPr>
      <w:r w:rsidRPr="00B34DB9">
        <w:rPr>
          <w:rFonts w:hint="cs"/>
          <w:b/>
          <w:bCs/>
          <w:sz w:val="24"/>
          <w:szCs w:val="24"/>
          <w:rtl/>
        </w:rPr>
        <w:t>محدوده مکانی:</w:t>
      </w:r>
      <w:r w:rsidRPr="00B34DB9">
        <w:rPr>
          <w:rFonts w:hint="cs"/>
          <w:sz w:val="24"/>
          <w:szCs w:val="24"/>
          <w:rtl/>
        </w:rPr>
        <w:t xml:space="preserve"> </w:t>
      </w:r>
      <w:r>
        <w:rPr>
          <w:rFonts w:hint="cs"/>
          <w:rtl/>
        </w:rPr>
        <w:t xml:space="preserve">قلمرو مکانی تحقیق </w:t>
      </w:r>
      <w:r w:rsidR="00D95DFE">
        <w:rPr>
          <w:rFonts w:hint="cs"/>
          <w:rtl/>
        </w:rPr>
        <w:t>از منظر پیاده</w:t>
      </w:r>
      <w:r w:rsidR="00D95DFE">
        <w:rPr>
          <w:rtl/>
        </w:rPr>
        <w:softHyphen/>
      </w:r>
      <w:r w:rsidR="00D95DFE">
        <w:rPr>
          <w:rFonts w:hint="cs"/>
          <w:rtl/>
        </w:rPr>
        <w:t xml:space="preserve">سازی طرح موضوع پژوهش </w:t>
      </w:r>
      <w:r>
        <w:rPr>
          <w:rFonts w:hint="cs"/>
          <w:rtl/>
        </w:rPr>
        <w:t xml:space="preserve">ملی </w:t>
      </w:r>
      <w:r w:rsidR="00D95DFE">
        <w:rPr>
          <w:rFonts w:hint="cs"/>
          <w:rtl/>
        </w:rPr>
        <w:t>است</w:t>
      </w:r>
      <w:r>
        <w:rPr>
          <w:rFonts w:hint="cs"/>
          <w:rtl/>
        </w:rPr>
        <w:t>،</w:t>
      </w:r>
      <w:r w:rsidR="00D95DFE">
        <w:rPr>
          <w:rFonts w:hint="cs"/>
          <w:rtl/>
        </w:rPr>
        <w:t xml:space="preserve"> مصاحبه</w:t>
      </w:r>
      <w:r w:rsidR="00D95DFE">
        <w:rPr>
          <w:rtl/>
        </w:rPr>
        <w:softHyphen/>
      </w:r>
      <w:r w:rsidR="00D95DFE">
        <w:rPr>
          <w:rFonts w:hint="cs"/>
          <w:rtl/>
        </w:rPr>
        <w:t>ها احتمالاً در شهر تهران انجام خواهند شد و در صورتی که نیاز به مصاحبه با فردی خارج از تهران و شهرهای اطراف باشد این گفت و گو به صورت تماس صوتی و تصویری صورت خواهد گرفت، مگر مورد خاصی پیش آید که در پیش</w:t>
      </w:r>
      <w:r w:rsidR="00D95DFE">
        <w:rPr>
          <w:rtl/>
        </w:rPr>
        <w:softHyphen/>
      </w:r>
      <w:r w:rsidR="00D95DFE">
        <w:rPr>
          <w:rFonts w:hint="cs"/>
          <w:rtl/>
        </w:rPr>
        <w:t>فرض پژوهش این مسئله وجود ندارد، از این رو محدوده مکانی اجرای طرح را می</w:t>
      </w:r>
      <w:r w:rsidR="00D95DFE">
        <w:rPr>
          <w:rtl/>
        </w:rPr>
        <w:softHyphen/>
      </w:r>
      <w:r w:rsidR="00D95DFE">
        <w:rPr>
          <w:rFonts w:hint="cs"/>
          <w:rtl/>
        </w:rPr>
        <w:t>توان استان تهران نامید.</w:t>
      </w:r>
    </w:p>
    <w:p w14:paraId="23B4315E" w14:textId="77777777" w:rsidR="00836280" w:rsidRDefault="00836280" w:rsidP="00D95DFE">
      <w:pPr>
        <w:pStyle w:val="ListParagraph"/>
        <w:spacing w:line="240" w:lineRule="auto"/>
        <w:ind w:firstLine="0"/>
        <w:rPr>
          <w:rtl/>
        </w:rPr>
      </w:pPr>
      <w:r w:rsidRPr="00B34DB9">
        <w:rPr>
          <w:rFonts w:hint="cs"/>
          <w:b/>
          <w:bCs/>
          <w:sz w:val="24"/>
          <w:szCs w:val="24"/>
          <w:rtl/>
        </w:rPr>
        <w:t>محدوده زمانی:</w:t>
      </w:r>
      <w:r w:rsidRPr="00B34DB9">
        <w:rPr>
          <w:rFonts w:hint="cs"/>
          <w:sz w:val="24"/>
          <w:szCs w:val="24"/>
          <w:rtl/>
        </w:rPr>
        <w:t xml:space="preserve"> </w:t>
      </w:r>
      <w:r w:rsidR="00D95DFE">
        <w:rPr>
          <w:rFonts w:hint="cs"/>
          <w:rtl/>
        </w:rPr>
        <w:t>فرض پژوهش توجه بیشتر و تمرکز صندوق بازنشستگی بر مسئله پرداخت مستقیم حقوق در دهه 80 و 90 است با این وجود تا آنجا که تاریخ شفاهی یاری کند به گذشته برخواهیم گشت.</w:t>
      </w:r>
    </w:p>
    <w:p w14:paraId="52D69905" w14:textId="77777777" w:rsidR="0015033D" w:rsidRDefault="008A27D8" w:rsidP="00471566">
      <w:pPr>
        <w:pStyle w:val="Heading1"/>
        <w:rPr>
          <w:rtl/>
        </w:rPr>
      </w:pPr>
      <w:r w:rsidRPr="00255A5C">
        <w:rPr>
          <w:rFonts w:hint="cs"/>
          <w:rtl/>
        </w:rPr>
        <w:t xml:space="preserve">روش انجام </w:t>
      </w:r>
      <w:r w:rsidR="00FE46EF" w:rsidRPr="00255A5C">
        <w:rPr>
          <w:rFonts w:hint="cs"/>
          <w:rtl/>
        </w:rPr>
        <w:t>پژوهش</w:t>
      </w:r>
    </w:p>
    <w:p w14:paraId="0DB945A9" w14:textId="77777777" w:rsidR="002D49A8" w:rsidRDefault="002D49A8" w:rsidP="00F5607F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اهمیت این پژوهش بیش از اشخاص و سازمان</w:t>
      </w:r>
      <w:r>
        <w:rPr>
          <w:rtl/>
        </w:rPr>
        <w:softHyphen/>
      </w:r>
      <w:r>
        <w:rPr>
          <w:rFonts w:hint="cs"/>
          <w:rtl/>
        </w:rPr>
        <w:t>ها به موضوع آن اختصاص دارد، از این رو این پژوهش در دسته پژوهش</w:t>
      </w:r>
      <w:r>
        <w:rPr>
          <w:rtl/>
        </w:rPr>
        <w:softHyphen/>
      </w:r>
      <w:r>
        <w:rPr>
          <w:rFonts w:hint="cs"/>
          <w:rtl/>
        </w:rPr>
        <w:t xml:space="preserve">های </w:t>
      </w:r>
      <w:r w:rsidR="00F5607F">
        <w:rPr>
          <w:rFonts w:hint="cs"/>
          <w:rtl/>
        </w:rPr>
        <w:t>«</w:t>
      </w:r>
      <w:r>
        <w:rPr>
          <w:rFonts w:hint="cs"/>
          <w:rtl/>
        </w:rPr>
        <w:t>موضوع محور</w:t>
      </w:r>
      <w:r w:rsidR="00F5607F">
        <w:rPr>
          <w:rFonts w:hint="cs"/>
          <w:rtl/>
        </w:rPr>
        <w:t>»</w:t>
      </w:r>
      <w:r>
        <w:rPr>
          <w:rFonts w:hint="cs"/>
          <w:rtl/>
        </w:rPr>
        <w:t xml:space="preserve"> در میان پروژه</w:t>
      </w:r>
      <w:r>
        <w:rPr>
          <w:rtl/>
        </w:rPr>
        <w:softHyphen/>
      </w:r>
      <w:r w:rsidR="00F5607F">
        <w:rPr>
          <w:rFonts w:hint="cs"/>
          <w:rtl/>
        </w:rPr>
        <w:t>های مستندسازی تاریخ شفاهی محسوب شده و اش</w:t>
      </w:r>
      <w:r>
        <w:rPr>
          <w:rFonts w:hint="cs"/>
          <w:rtl/>
        </w:rPr>
        <w:t>خ</w:t>
      </w:r>
      <w:r w:rsidR="00F5607F">
        <w:rPr>
          <w:rFonts w:hint="cs"/>
          <w:rtl/>
        </w:rPr>
        <w:t>اص مخاطب گفت</w:t>
      </w:r>
      <w:r w:rsidR="00F5607F">
        <w:rPr>
          <w:rtl/>
        </w:rPr>
        <w:softHyphen/>
      </w:r>
      <w:r w:rsidR="00F5607F">
        <w:rPr>
          <w:rFonts w:hint="cs"/>
          <w:rtl/>
        </w:rPr>
        <w:t>و</w:t>
      </w:r>
      <w:r>
        <w:rPr>
          <w:rFonts w:hint="cs"/>
          <w:rtl/>
        </w:rPr>
        <w:t>گو پیرامون موضوع پژوهش تعیین خواهند شد.</w:t>
      </w:r>
    </w:p>
    <w:p w14:paraId="17B22D01" w14:textId="77777777" w:rsidR="0015033D" w:rsidRDefault="0015033D" w:rsidP="00C26944">
      <w:pPr>
        <w:pStyle w:val="Heading1"/>
        <w:numPr>
          <w:ilvl w:val="1"/>
          <w:numId w:val="4"/>
        </w:numPr>
        <w:rPr>
          <w:rtl/>
        </w:rPr>
      </w:pPr>
      <w:r w:rsidRPr="00255A5C">
        <w:rPr>
          <w:rFonts w:hint="cs"/>
          <w:rtl/>
        </w:rPr>
        <w:t>روش گردآوری اطلاعات</w:t>
      </w:r>
    </w:p>
    <w:p w14:paraId="29753337" w14:textId="7BE0FF36" w:rsidR="00B34DB9" w:rsidRPr="00B34DB9" w:rsidRDefault="00D95DFE" w:rsidP="004B749A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انجام </w:t>
      </w:r>
      <w:r w:rsidR="004B749A">
        <w:rPr>
          <w:rFonts w:hint="cs"/>
          <w:rtl/>
        </w:rPr>
        <w:t>15</w:t>
      </w:r>
      <w:r>
        <w:rPr>
          <w:rFonts w:hint="cs"/>
          <w:rtl/>
        </w:rPr>
        <w:t xml:space="preserve"> گفت و گوی تخصصی با مدیران و افراد متخصص که ارتباط مستقیم یا غیرمستقیمی با ابعاد مختلف اجرای نظام پرداخت مستقیم مستمری و وظیفه در صندوق بازنشستگی کشوری داشته</w:t>
      </w:r>
      <w:r>
        <w:rPr>
          <w:rtl/>
        </w:rPr>
        <w:softHyphen/>
      </w:r>
      <w:r>
        <w:rPr>
          <w:rFonts w:hint="cs"/>
          <w:rtl/>
        </w:rPr>
        <w:t>اند.</w:t>
      </w:r>
    </w:p>
    <w:p w14:paraId="103A9322" w14:textId="77777777" w:rsidR="008A27D8" w:rsidRDefault="0015033D" w:rsidP="00C26944">
      <w:pPr>
        <w:pStyle w:val="Heading1"/>
        <w:numPr>
          <w:ilvl w:val="1"/>
          <w:numId w:val="4"/>
        </w:numPr>
        <w:rPr>
          <w:rtl/>
        </w:rPr>
      </w:pPr>
      <w:r w:rsidRPr="00255A5C">
        <w:rPr>
          <w:rFonts w:hint="cs"/>
          <w:rtl/>
        </w:rPr>
        <w:t xml:space="preserve">روش </w:t>
      </w:r>
      <w:r w:rsidR="00113466">
        <w:rPr>
          <w:rFonts w:hint="cs"/>
          <w:rtl/>
        </w:rPr>
        <w:t>تجزیه‌وتحلیل</w:t>
      </w:r>
    </w:p>
    <w:p w14:paraId="322B4423" w14:textId="77777777" w:rsidR="00133E0D" w:rsidRDefault="00D95DFE" w:rsidP="004A68C0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گفت و گوه</w:t>
      </w:r>
      <w:r w:rsidR="004A68C0">
        <w:rPr>
          <w:rFonts w:hint="cs"/>
          <w:rtl/>
        </w:rPr>
        <w:t>ا پیاده شده و پس از دو نوبت ویرایش توسط شخص پیاده کننده و ویراستار جهت انجام ویرایش نهایی برای فرد مصاحبه شده ارسال خواهد شد.</w:t>
      </w:r>
    </w:p>
    <w:p w14:paraId="40E1C2D0" w14:textId="77777777" w:rsidR="004A68C0" w:rsidRDefault="004A68C0" w:rsidP="004A68C0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پس از دریافت نکات ویرایشی افراد، یک نوبت ویرایش نهایی توسط مجری طرح جهت همسانی شکلی مصاحبه</w:t>
      </w:r>
      <w:r>
        <w:rPr>
          <w:rtl/>
        </w:rPr>
        <w:softHyphen/>
      </w:r>
      <w:r>
        <w:rPr>
          <w:rFonts w:hint="cs"/>
          <w:rtl/>
        </w:rPr>
        <w:t>ها و رفع ایرادات احتمالی انجام خواهد شد.</w:t>
      </w:r>
    </w:p>
    <w:p w14:paraId="2FFB8612" w14:textId="77777777" w:rsidR="004A68C0" w:rsidRPr="00133E0D" w:rsidRDefault="004A68C0" w:rsidP="004A68C0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از هر مصاحبه نکات ویژه استخراج شده و در نهایت جمع</w:t>
      </w:r>
      <w:r>
        <w:rPr>
          <w:rtl/>
        </w:rPr>
        <w:softHyphen/>
      </w:r>
      <w:r w:rsidR="008D4286">
        <w:rPr>
          <w:rFonts w:hint="cs"/>
          <w:rtl/>
        </w:rPr>
        <w:t>بندی پژوهش تدوین خواهد شد.</w:t>
      </w:r>
    </w:p>
    <w:p w14:paraId="5F533894" w14:textId="77777777" w:rsidR="002C0FA2" w:rsidRDefault="002C0FA2" w:rsidP="00C26944">
      <w:pPr>
        <w:pStyle w:val="Heading1"/>
        <w:numPr>
          <w:ilvl w:val="1"/>
          <w:numId w:val="4"/>
        </w:numPr>
        <w:rPr>
          <w:rtl/>
        </w:rPr>
      </w:pPr>
      <w:r w:rsidRPr="00255A5C">
        <w:rPr>
          <w:rFonts w:hint="cs"/>
          <w:rtl/>
        </w:rPr>
        <w:t>جامعه آماري و حجم نمونه</w:t>
      </w:r>
      <w:r w:rsidRPr="00255A5C">
        <w:rPr>
          <w:rFonts w:hint="eastAsia"/>
          <w:rtl/>
        </w:rPr>
        <w:t>‌</w:t>
      </w:r>
      <w:r w:rsidRPr="00255A5C">
        <w:rPr>
          <w:rFonts w:hint="cs"/>
          <w:rtl/>
        </w:rPr>
        <w:t xml:space="preserve">هاي مورد نياز </w:t>
      </w:r>
      <w:r w:rsidR="0040384C" w:rsidRPr="00255A5C">
        <w:rPr>
          <w:rFonts w:hint="cs"/>
          <w:rtl/>
        </w:rPr>
        <w:t>پژوهش</w:t>
      </w:r>
      <w:r w:rsidR="002B1E90">
        <w:rPr>
          <w:rFonts w:hint="cs"/>
          <w:rtl/>
        </w:rPr>
        <w:t xml:space="preserve"> (</w:t>
      </w:r>
      <w:r w:rsidR="00113466">
        <w:rPr>
          <w:rFonts w:hint="cs"/>
          <w:rtl/>
        </w:rPr>
        <w:t>در صورت</w:t>
      </w:r>
      <w:r w:rsidR="002B1E90">
        <w:rPr>
          <w:rFonts w:hint="cs"/>
          <w:rtl/>
        </w:rPr>
        <w:t xml:space="preserve"> لزوم)</w:t>
      </w:r>
    </w:p>
    <w:p w14:paraId="16AE7004" w14:textId="77777777" w:rsidR="00133E0D" w:rsidRPr="00133E0D" w:rsidRDefault="00D95DFE" w:rsidP="00F2116B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 xml:space="preserve">مدیران و افراد مرتبط </w:t>
      </w:r>
    </w:p>
    <w:p w14:paraId="3D0C12A9" w14:textId="77777777" w:rsidR="002C0FA2" w:rsidRDefault="008A27D8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خروجي</w:t>
      </w:r>
      <w:r w:rsidRPr="00255A5C">
        <w:rPr>
          <w:rFonts w:hint="eastAsia"/>
          <w:rtl/>
        </w:rPr>
        <w:t>‌ها</w:t>
      </w:r>
      <w:r w:rsidRPr="00255A5C">
        <w:rPr>
          <w:rFonts w:hint="cs"/>
          <w:rtl/>
        </w:rPr>
        <w:t xml:space="preserve">ي </w:t>
      </w:r>
      <w:r w:rsidR="0040384C" w:rsidRPr="00255A5C">
        <w:rPr>
          <w:rFonts w:hint="cs"/>
          <w:rtl/>
        </w:rPr>
        <w:t>پژوهش</w:t>
      </w:r>
      <w:r w:rsidRPr="00255A5C">
        <w:rPr>
          <w:rFonts w:hint="cs"/>
          <w:rtl/>
        </w:rPr>
        <w:t xml:space="preserve"> و کاربرد آن</w:t>
      </w:r>
    </w:p>
    <w:p w14:paraId="1334A2A2" w14:textId="77777777" w:rsidR="008D4286" w:rsidRDefault="008D4286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متن مستند مصاحبه</w:t>
      </w:r>
      <w:r>
        <w:rPr>
          <w:rtl/>
        </w:rPr>
        <w:softHyphen/>
      </w:r>
      <w:r>
        <w:rPr>
          <w:rFonts w:hint="cs"/>
          <w:rtl/>
        </w:rPr>
        <w:t>های انجام شده با مدیران و افراد مرتبط.</w:t>
      </w:r>
    </w:p>
    <w:p w14:paraId="654FCE08" w14:textId="77777777" w:rsidR="008D4286" w:rsidRDefault="008D4286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کتاب «نظام پرداخت حقوق بازنشستگی و وظیفه (مستندسازی دانش سازمانی صندوق بازنشستگی کشوری)»</w:t>
      </w:r>
    </w:p>
    <w:p w14:paraId="419FF70D" w14:textId="77777777" w:rsidR="002C0FA2" w:rsidRDefault="008A27D8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 xml:space="preserve">محدوديت‌هاي انجام </w:t>
      </w:r>
      <w:r w:rsidR="0040384C" w:rsidRPr="00255A5C">
        <w:rPr>
          <w:rFonts w:hint="cs"/>
          <w:rtl/>
        </w:rPr>
        <w:t>پژوهش</w:t>
      </w:r>
    </w:p>
    <w:p w14:paraId="30D58803" w14:textId="77777777" w:rsidR="001D3B5D" w:rsidRDefault="008D4286" w:rsidP="008D4286">
      <w:pPr>
        <w:pStyle w:val="ListParagraph"/>
        <w:spacing w:line="276" w:lineRule="auto"/>
        <w:ind w:left="387" w:firstLine="360"/>
        <w:rPr>
          <w:rtl/>
        </w:rPr>
      </w:pPr>
      <w:r>
        <w:rPr>
          <w:rFonts w:hint="cs"/>
          <w:rtl/>
        </w:rPr>
        <w:t>تعداد مصاحبه و میزان همکاری افراد در مصاحبه</w:t>
      </w:r>
      <w:r>
        <w:rPr>
          <w:rtl/>
        </w:rPr>
        <w:softHyphen/>
      </w:r>
      <w:r>
        <w:rPr>
          <w:rFonts w:hint="cs"/>
          <w:rtl/>
        </w:rPr>
        <w:t>ها.</w:t>
      </w:r>
    </w:p>
    <w:p w14:paraId="0ACFB036" w14:textId="77777777" w:rsidR="004355BD" w:rsidRDefault="004355BD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رئوس شرح خدمات پژوهش</w:t>
      </w:r>
    </w:p>
    <w:p w14:paraId="5CA7C847" w14:textId="77777777"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انجام مصاحبه</w:t>
      </w:r>
      <w:r>
        <w:rPr>
          <w:rtl/>
        </w:rPr>
        <w:softHyphen/>
      </w:r>
      <w:r>
        <w:rPr>
          <w:rFonts w:hint="cs"/>
          <w:rtl/>
        </w:rPr>
        <w:t>های تخصصی</w:t>
      </w:r>
    </w:p>
    <w:p w14:paraId="2BBB42A1" w14:textId="77777777"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ارائه گزارش نهایی.</w:t>
      </w:r>
    </w:p>
    <w:p w14:paraId="49F7F779" w14:textId="77777777" w:rsidR="0000153B" w:rsidRPr="0000153B" w:rsidRDefault="0000153B" w:rsidP="00F2116B">
      <w:pPr>
        <w:pStyle w:val="ListParagraph"/>
        <w:spacing w:line="276" w:lineRule="auto"/>
        <w:ind w:left="387" w:firstLine="360"/>
        <w:rPr>
          <w:rtl/>
        </w:rPr>
      </w:pPr>
    </w:p>
    <w:p w14:paraId="48DDC6C1" w14:textId="77777777" w:rsidR="002669C6" w:rsidRDefault="002669C6" w:rsidP="00C26944">
      <w:pPr>
        <w:pStyle w:val="Heading4"/>
        <w:numPr>
          <w:ilvl w:val="0"/>
          <w:numId w:val="4"/>
        </w:numPr>
        <w:tabs>
          <w:tab w:val="center" w:pos="837"/>
        </w:tabs>
        <w:jc w:val="both"/>
        <w:rPr>
          <w:b/>
          <w:bCs/>
          <w:sz w:val="28"/>
          <w:szCs w:val="28"/>
          <w:rtl/>
        </w:rPr>
      </w:pPr>
      <w:r w:rsidRPr="00255A5C">
        <w:rPr>
          <w:rFonts w:hint="cs"/>
          <w:b/>
          <w:bCs/>
          <w:sz w:val="28"/>
          <w:szCs w:val="28"/>
          <w:rtl/>
        </w:rPr>
        <w:t>گزارش‌های خروجی هر مرحله از مطالعه</w:t>
      </w:r>
    </w:p>
    <w:p w14:paraId="7F1EC63B" w14:textId="77777777" w:rsidR="00FC276A" w:rsidRPr="00232188" w:rsidRDefault="00FC276A" w:rsidP="00232188">
      <w:pPr>
        <w:spacing w:line="720" w:lineRule="auto"/>
        <w:rPr>
          <w:sz w:val="6"/>
          <w:szCs w:val="6"/>
          <w:rtl/>
        </w:rPr>
      </w:pPr>
    </w:p>
    <w:p w14:paraId="5AA7C9C1" w14:textId="77777777" w:rsidR="0000153B" w:rsidRPr="00255A5C" w:rsidRDefault="0000153B" w:rsidP="0000153B">
      <w:pPr>
        <w:pStyle w:val="Heading4"/>
        <w:rPr>
          <w:b/>
          <w:bCs/>
          <w:sz w:val="20"/>
          <w:szCs w:val="20"/>
        </w:rPr>
      </w:pPr>
      <w:r w:rsidRPr="00255A5C">
        <w:rPr>
          <w:rFonts w:hint="cs"/>
          <w:b/>
          <w:bCs/>
          <w:sz w:val="20"/>
          <w:szCs w:val="20"/>
          <w:rtl/>
        </w:rPr>
        <w:t>جدول 1- شرح خدمات</w:t>
      </w:r>
      <w:r w:rsidR="004E12E7">
        <w:rPr>
          <w:b/>
          <w:bCs/>
          <w:sz w:val="20"/>
          <w:szCs w:val="20"/>
          <w:rtl/>
        </w:rPr>
        <w:t xml:space="preserve"> </w:t>
      </w:r>
      <w:r w:rsidRPr="00255A5C">
        <w:rPr>
          <w:rFonts w:hint="cs"/>
          <w:b/>
          <w:bCs/>
          <w:sz w:val="20"/>
          <w:szCs w:val="20"/>
          <w:rtl/>
        </w:rPr>
        <w:t xml:space="preserve">(به تفکيک مراحل و </w:t>
      </w:r>
      <w:r w:rsidR="00113466">
        <w:rPr>
          <w:rFonts w:hint="cs"/>
          <w:b/>
          <w:bCs/>
          <w:sz w:val="20"/>
          <w:szCs w:val="20"/>
          <w:rtl/>
        </w:rPr>
        <w:t>فعالیت‌ها</w:t>
      </w:r>
      <w:r w:rsidRPr="00255A5C">
        <w:rPr>
          <w:rFonts w:hint="cs"/>
          <w:b/>
          <w:bCs/>
          <w:sz w:val="20"/>
          <w:szCs w:val="20"/>
          <w:rtl/>
        </w:rPr>
        <w:t xml:space="preserve"> و خروجي‌ها)</w:t>
      </w:r>
    </w:p>
    <w:tbl>
      <w:tblPr>
        <w:bidiVisual/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74"/>
        <w:gridCol w:w="3250"/>
        <w:gridCol w:w="1350"/>
        <w:gridCol w:w="1260"/>
        <w:gridCol w:w="990"/>
        <w:gridCol w:w="1340"/>
      </w:tblGrid>
      <w:tr w:rsidR="007D488B" w:rsidRPr="00255A5C" w14:paraId="61FA8FB7" w14:textId="77777777" w:rsidTr="00F5607F">
        <w:trPr>
          <w:trHeight w:val="933"/>
          <w:jc w:val="center"/>
        </w:trPr>
        <w:tc>
          <w:tcPr>
            <w:tcW w:w="743" w:type="dxa"/>
            <w:vAlign w:val="center"/>
          </w:tcPr>
          <w:p w14:paraId="71F3E8EC" w14:textId="77777777"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 w:rsidRPr="00255A5C">
              <w:rPr>
                <w:rFonts w:hint="cs"/>
                <w:b/>
                <w:bCs/>
                <w:rtl/>
              </w:rPr>
              <w:t>مراحل</w:t>
            </w:r>
          </w:p>
        </w:tc>
        <w:tc>
          <w:tcPr>
            <w:tcW w:w="974" w:type="dxa"/>
            <w:vAlign w:val="center"/>
          </w:tcPr>
          <w:p w14:paraId="353B9095" w14:textId="77777777" w:rsidR="007D488B" w:rsidRPr="00255A5C" w:rsidRDefault="007D488B" w:rsidP="00F5607F">
            <w:pPr>
              <w:pStyle w:val="Heading4"/>
              <w:rPr>
                <w:b/>
                <w:bCs/>
                <w:sz w:val="28"/>
                <w:szCs w:val="32"/>
                <w:rtl/>
              </w:rPr>
            </w:pPr>
            <w:r w:rsidRPr="00255A5C">
              <w:rPr>
                <w:rFonts w:hint="cs"/>
                <w:b/>
                <w:bCs/>
                <w:rtl/>
              </w:rPr>
              <w:t>عنوان مرحله</w:t>
            </w:r>
          </w:p>
        </w:tc>
        <w:tc>
          <w:tcPr>
            <w:tcW w:w="3250" w:type="dxa"/>
            <w:vAlign w:val="center"/>
          </w:tcPr>
          <w:p w14:paraId="49267EDE" w14:textId="77777777" w:rsidR="007D488B" w:rsidRDefault="007D488B" w:rsidP="00F5607F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بندهای مرتبط</w:t>
            </w:r>
          </w:p>
          <w:p w14:paraId="64DDE336" w14:textId="77777777"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در </w:t>
            </w:r>
            <w:r w:rsidRPr="00255A5C">
              <w:rPr>
                <w:rFonts w:hint="cs"/>
                <w:b/>
                <w:bCs/>
                <w:rtl/>
              </w:rPr>
              <w:t>شرح خدمات</w:t>
            </w:r>
          </w:p>
        </w:tc>
        <w:tc>
          <w:tcPr>
            <w:tcW w:w="1350" w:type="dxa"/>
            <w:vAlign w:val="center"/>
          </w:tcPr>
          <w:p w14:paraId="2F628348" w14:textId="77777777" w:rsidR="007D488B" w:rsidRPr="00255A5C" w:rsidRDefault="00344815" w:rsidP="00344815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سهم از کل</w:t>
            </w:r>
          </w:p>
          <w:p w14:paraId="715333E0" w14:textId="77777777" w:rsidR="007D488B" w:rsidRPr="00255A5C" w:rsidRDefault="007D488B" w:rsidP="00F5607F">
            <w:pPr>
              <w:spacing w:line="240" w:lineRule="auto"/>
              <w:ind w:firstLine="0"/>
              <w:jc w:val="center"/>
              <w:rPr>
                <w:rtl/>
              </w:rPr>
            </w:pPr>
            <w:r w:rsidRPr="00255A5C">
              <w:rPr>
                <w:rFonts w:hint="cs"/>
                <w:rtl/>
              </w:rPr>
              <w:t>(درصد)</w:t>
            </w:r>
          </w:p>
        </w:tc>
        <w:tc>
          <w:tcPr>
            <w:tcW w:w="1260" w:type="dxa"/>
            <w:vAlign w:val="center"/>
          </w:tcPr>
          <w:p w14:paraId="1FFA0699" w14:textId="77777777"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 w:rsidRPr="00255A5C">
              <w:rPr>
                <w:rFonts w:hint="cs"/>
                <w:b/>
                <w:bCs/>
                <w:rtl/>
              </w:rPr>
              <w:t>خروجی هر مرحله</w:t>
            </w:r>
          </w:p>
        </w:tc>
        <w:tc>
          <w:tcPr>
            <w:tcW w:w="990" w:type="dxa"/>
            <w:vAlign w:val="center"/>
          </w:tcPr>
          <w:p w14:paraId="55DBD68D" w14:textId="77777777" w:rsidR="007D488B" w:rsidRPr="00344815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344815">
              <w:rPr>
                <w:rFonts w:hint="cs"/>
                <w:b/>
                <w:bCs/>
                <w:sz w:val="22"/>
                <w:szCs w:val="22"/>
                <w:rtl/>
              </w:rPr>
              <w:t>مدت زمان اجرا (ماه)</w:t>
            </w:r>
          </w:p>
        </w:tc>
        <w:tc>
          <w:tcPr>
            <w:tcW w:w="1340" w:type="dxa"/>
            <w:vAlign w:val="center"/>
          </w:tcPr>
          <w:p w14:paraId="6DC2B730" w14:textId="77777777" w:rsidR="007D488B" w:rsidRPr="00255A5C" w:rsidRDefault="007D488B" w:rsidP="00F5607F">
            <w:pPr>
              <w:pStyle w:val="Heading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زمان ارائه گزارش مرحله</w:t>
            </w:r>
          </w:p>
        </w:tc>
      </w:tr>
      <w:tr w:rsidR="007D488B" w:rsidRPr="00255A5C" w14:paraId="7E5CF223" w14:textId="77777777" w:rsidTr="00F5607F">
        <w:trPr>
          <w:jc w:val="center"/>
        </w:trPr>
        <w:tc>
          <w:tcPr>
            <w:tcW w:w="743" w:type="dxa"/>
            <w:vAlign w:val="center"/>
          </w:tcPr>
          <w:p w14:paraId="6468533E" w14:textId="77777777" w:rsidR="007D488B" w:rsidRPr="00255A5C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اول</w:t>
            </w:r>
          </w:p>
        </w:tc>
        <w:tc>
          <w:tcPr>
            <w:tcW w:w="974" w:type="dxa"/>
            <w:vAlign w:val="center"/>
          </w:tcPr>
          <w:p w14:paraId="114E63B8" w14:textId="77777777" w:rsidR="007D488B" w:rsidRPr="001327C1" w:rsidRDefault="007D488B" w:rsidP="00F5607F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هماهنگی مقدماتی</w:t>
            </w:r>
          </w:p>
        </w:tc>
        <w:tc>
          <w:tcPr>
            <w:tcW w:w="3250" w:type="dxa"/>
            <w:vAlign w:val="center"/>
          </w:tcPr>
          <w:p w14:paraId="0754366E" w14:textId="77777777" w:rsidR="007D488B" w:rsidRPr="002E6BFE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2E6BFE">
              <w:rPr>
                <w:rFonts w:hint="cs"/>
                <w:sz w:val="24"/>
                <w:szCs w:val="24"/>
                <w:rtl/>
              </w:rPr>
              <w:t>شناسایی افراد و انجام هماهنگی</w:t>
            </w:r>
            <w:r w:rsidRPr="002E6BFE">
              <w:rPr>
                <w:sz w:val="24"/>
                <w:szCs w:val="24"/>
                <w:rtl/>
              </w:rPr>
              <w:softHyphen/>
            </w:r>
            <w:r w:rsidRPr="002E6BFE">
              <w:rPr>
                <w:rFonts w:hint="cs"/>
                <w:sz w:val="24"/>
                <w:szCs w:val="24"/>
                <w:rtl/>
              </w:rPr>
              <w:t>های اولیه</w:t>
            </w:r>
          </w:p>
        </w:tc>
        <w:tc>
          <w:tcPr>
            <w:tcW w:w="1350" w:type="dxa"/>
            <w:vAlign w:val="center"/>
          </w:tcPr>
          <w:p w14:paraId="44B8D05C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Align w:val="center"/>
          </w:tcPr>
          <w:p w14:paraId="011E2E52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فهرست افراد و برنامه زمانی</w:t>
            </w:r>
          </w:p>
        </w:tc>
        <w:tc>
          <w:tcPr>
            <w:tcW w:w="990" w:type="dxa"/>
            <w:vAlign w:val="center"/>
          </w:tcPr>
          <w:p w14:paraId="7DE3AB8B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340" w:type="dxa"/>
            <w:vAlign w:val="center"/>
          </w:tcPr>
          <w:p w14:paraId="2238F6B3" w14:textId="77777777" w:rsidR="007D488B" w:rsidRPr="007D488B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7D488B">
              <w:rPr>
                <w:rFonts w:hint="cs"/>
                <w:sz w:val="24"/>
                <w:szCs w:val="24"/>
                <w:rtl/>
              </w:rPr>
              <w:t>-</w:t>
            </w:r>
          </w:p>
        </w:tc>
      </w:tr>
      <w:tr w:rsidR="007D488B" w:rsidRPr="00255A5C" w14:paraId="72B4EC92" w14:textId="77777777" w:rsidTr="00F5607F">
        <w:trPr>
          <w:trHeight w:val="465"/>
          <w:jc w:val="center"/>
        </w:trPr>
        <w:tc>
          <w:tcPr>
            <w:tcW w:w="743" w:type="dxa"/>
            <w:vAlign w:val="center"/>
          </w:tcPr>
          <w:p w14:paraId="4EC222FF" w14:textId="77777777" w:rsidR="007D488B" w:rsidRPr="00255A5C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دوم</w:t>
            </w:r>
          </w:p>
        </w:tc>
        <w:tc>
          <w:tcPr>
            <w:tcW w:w="974" w:type="dxa"/>
            <w:vAlign w:val="center"/>
          </w:tcPr>
          <w:p w14:paraId="08C57B43" w14:textId="77777777" w:rsidR="007D488B" w:rsidRPr="001327C1" w:rsidRDefault="007D488B" w:rsidP="00F5607F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جلسات گفت و گو</w:t>
            </w:r>
          </w:p>
        </w:tc>
        <w:tc>
          <w:tcPr>
            <w:tcW w:w="3250" w:type="dxa"/>
            <w:vAlign w:val="center"/>
          </w:tcPr>
          <w:p w14:paraId="1B167F07" w14:textId="77777777" w:rsidR="007D488B" w:rsidRDefault="007D488B" w:rsidP="00C26944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84" w:hanging="18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برگزاری جلسات گفت و گو</w:t>
            </w:r>
          </w:p>
          <w:p w14:paraId="4913E02C" w14:textId="77777777" w:rsidR="007D488B" w:rsidRPr="001327C1" w:rsidRDefault="007D488B" w:rsidP="00C26944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84" w:hanging="184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پیاده</w:t>
            </w:r>
            <w:r>
              <w:rPr>
                <w:sz w:val="24"/>
                <w:szCs w:val="24"/>
                <w:rtl/>
              </w:rPr>
              <w:softHyphen/>
            </w:r>
            <w:r>
              <w:rPr>
                <w:rFonts w:hint="cs"/>
                <w:sz w:val="24"/>
                <w:szCs w:val="24"/>
                <w:rtl/>
              </w:rPr>
              <w:t>سازی و ویرایش</w:t>
            </w:r>
            <w:r>
              <w:rPr>
                <w:sz w:val="24"/>
                <w:szCs w:val="24"/>
                <w:rtl/>
              </w:rPr>
              <w:softHyphen/>
            </w:r>
            <w:r>
              <w:rPr>
                <w:rFonts w:hint="cs"/>
                <w:sz w:val="24"/>
                <w:szCs w:val="24"/>
                <w:rtl/>
              </w:rPr>
              <w:t>های مرتبط</w:t>
            </w:r>
          </w:p>
        </w:tc>
        <w:tc>
          <w:tcPr>
            <w:tcW w:w="1350" w:type="dxa"/>
            <w:vAlign w:val="center"/>
          </w:tcPr>
          <w:p w14:paraId="1A8BCD68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60</w:t>
            </w:r>
          </w:p>
        </w:tc>
        <w:tc>
          <w:tcPr>
            <w:tcW w:w="1260" w:type="dxa"/>
            <w:vAlign w:val="center"/>
          </w:tcPr>
          <w:p w14:paraId="0053C4F5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1327C1">
              <w:rPr>
                <w:rFonts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990" w:type="dxa"/>
            <w:vAlign w:val="center"/>
          </w:tcPr>
          <w:p w14:paraId="28B7AAFF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340" w:type="dxa"/>
            <w:vAlign w:val="center"/>
          </w:tcPr>
          <w:p w14:paraId="2927B0C3" w14:textId="01ABC4DD" w:rsidR="007D488B" w:rsidRPr="007D488B" w:rsidRDefault="00B91A85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 </w:t>
            </w:r>
            <w:r w:rsidR="007D488B" w:rsidRPr="007D488B">
              <w:rPr>
                <w:rFonts w:hint="cs"/>
                <w:sz w:val="24"/>
                <w:szCs w:val="24"/>
                <w:rtl/>
              </w:rPr>
              <w:t>ماه بعد از قرارداد</w:t>
            </w:r>
          </w:p>
        </w:tc>
      </w:tr>
      <w:tr w:rsidR="007D488B" w:rsidRPr="00255A5C" w14:paraId="34AA35A6" w14:textId="77777777" w:rsidTr="00F5607F">
        <w:trPr>
          <w:jc w:val="center"/>
        </w:trPr>
        <w:tc>
          <w:tcPr>
            <w:tcW w:w="743" w:type="dxa"/>
            <w:vAlign w:val="center"/>
          </w:tcPr>
          <w:p w14:paraId="21E4A509" w14:textId="77777777" w:rsidR="007D488B" w:rsidRPr="00255A5C" w:rsidRDefault="007D488B" w:rsidP="00F5607F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سوم</w:t>
            </w:r>
          </w:p>
        </w:tc>
        <w:tc>
          <w:tcPr>
            <w:tcW w:w="974" w:type="dxa"/>
            <w:vAlign w:val="center"/>
          </w:tcPr>
          <w:p w14:paraId="5B9C17D2" w14:textId="77777777" w:rsidR="007D488B" w:rsidRPr="001327C1" w:rsidRDefault="007D488B" w:rsidP="00F5607F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گزارش نهایی</w:t>
            </w:r>
          </w:p>
        </w:tc>
        <w:tc>
          <w:tcPr>
            <w:tcW w:w="3250" w:type="dxa"/>
            <w:vAlign w:val="center"/>
          </w:tcPr>
          <w:p w14:paraId="0E4AAD0E" w14:textId="77777777" w:rsidR="007D488B" w:rsidRPr="001327C1" w:rsidRDefault="007D488B" w:rsidP="00F5607F">
            <w:pPr>
              <w:pStyle w:val="Heading4"/>
              <w:rPr>
                <w:rtl/>
              </w:rPr>
            </w:pPr>
            <w:r w:rsidRPr="001327C1">
              <w:rPr>
                <w:rFonts w:hint="cs"/>
                <w:rtl/>
              </w:rPr>
              <w:t>جمع</w:t>
            </w:r>
            <w:r w:rsidRPr="001327C1">
              <w:rPr>
                <w:rtl/>
              </w:rPr>
              <w:softHyphen/>
            </w:r>
            <w:r w:rsidRPr="001327C1">
              <w:rPr>
                <w:rFonts w:hint="cs"/>
                <w:rtl/>
              </w:rPr>
              <w:t xml:space="preserve">بندی </w:t>
            </w:r>
            <w:r>
              <w:rPr>
                <w:rFonts w:hint="cs"/>
                <w:rtl/>
              </w:rPr>
              <w:t xml:space="preserve">مراحل </w:t>
            </w:r>
            <w:r w:rsidRPr="001327C1">
              <w:rPr>
                <w:rFonts w:hint="cs"/>
                <w:rtl/>
              </w:rPr>
              <w:t>و تدوین گزارش نهایی</w:t>
            </w:r>
          </w:p>
        </w:tc>
        <w:tc>
          <w:tcPr>
            <w:tcW w:w="1350" w:type="dxa"/>
            <w:vAlign w:val="center"/>
          </w:tcPr>
          <w:p w14:paraId="61DDBCCA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260" w:type="dxa"/>
            <w:vAlign w:val="center"/>
          </w:tcPr>
          <w:p w14:paraId="12A06EE5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1327C1">
              <w:rPr>
                <w:rFonts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990" w:type="dxa"/>
            <w:vAlign w:val="center"/>
          </w:tcPr>
          <w:p w14:paraId="2FCB150B" w14:textId="77777777" w:rsidR="007D488B" w:rsidRPr="001327C1" w:rsidRDefault="007D488B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340" w:type="dxa"/>
            <w:vAlign w:val="center"/>
          </w:tcPr>
          <w:p w14:paraId="1CF31646" w14:textId="35AC0AB5" w:rsidR="007D488B" w:rsidRPr="007D488B" w:rsidRDefault="00B91A85" w:rsidP="00F5607F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  <w:r w:rsidRPr="007D488B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7D488B" w:rsidRPr="007D488B">
              <w:rPr>
                <w:rFonts w:hint="cs"/>
                <w:sz w:val="24"/>
                <w:szCs w:val="24"/>
                <w:rtl/>
              </w:rPr>
              <w:t>ماه بعد از قرارداد</w:t>
            </w:r>
          </w:p>
        </w:tc>
      </w:tr>
    </w:tbl>
    <w:p w14:paraId="00D90051" w14:textId="77777777" w:rsidR="00552467" w:rsidRPr="00255A5C" w:rsidRDefault="00552467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زمان انجا</w:t>
      </w:r>
      <w:r w:rsidR="00D635CE" w:rsidRPr="00255A5C">
        <w:rPr>
          <w:rFonts w:hint="cs"/>
          <w:rtl/>
        </w:rPr>
        <w:t>م مطالعه</w:t>
      </w:r>
    </w:p>
    <w:p w14:paraId="1FEDE331" w14:textId="3BBDF343" w:rsidR="00552467" w:rsidRDefault="00552467" w:rsidP="00480066">
      <w:pPr>
        <w:pStyle w:val="ListParagraph"/>
        <w:spacing w:line="276" w:lineRule="auto"/>
        <w:ind w:left="387" w:firstLine="360"/>
        <w:rPr>
          <w:rtl/>
        </w:rPr>
      </w:pPr>
      <w:r w:rsidRPr="00255A5C">
        <w:rPr>
          <w:rtl/>
        </w:rPr>
        <w:t xml:space="preserve">زمان </w:t>
      </w:r>
      <w:r w:rsidR="007554FD">
        <w:rPr>
          <w:rFonts w:hint="cs"/>
          <w:rtl/>
        </w:rPr>
        <w:t xml:space="preserve">لازم برای </w:t>
      </w:r>
      <w:r w:rsidRPr="00255A5C">
        <w:rPr>
          <w:rtl/>
        </w:rPr>
        <w:t xml:space="preserve">انجام طرح در مجموع </w:t>
      </w:r>
      <w:r w:rsidR="00B91A85">
        <w:rPr>
          <w:rFonts w:hint="cs"/>
          <w:rtl/>
        </w:rPr>
        <w:t xml:space="preserve"> 5 </w:t>
      </w:r>
      <w:r w:rsidRPr="00255A5C">
        <w:rPr>
          <w:rFonts w:hint="cs"/>
          <w:rtl/>
        </w:rPr>
        <w:t>ماه</w:t>
      </w:r>
      <w:r w:rsidR="007E608D">
        <w:rPr>
          <w:rFonts w:hint="cs"/>
          <w:rtl/>
        </w:rPr>
        <w:t xml:space="preserve"> </w:t>
      </w:r>
      <w:r w:rsidRPr="00255A5C">
        <w:rPr>
          <w:rtl/>
        </w:rPr>
        <w:t>برآورد می</w:t>
      </w:r>
      <w:r w:rsidRPr="00255A5C">
        <w:rPr>
          <w:rtl/>
        </w:rPr>
        <w:softHyphen/>
      </w:r>
      <w:r w:rsidR="00D635CE" w:rsidRPr="00255A5C">
        <w:rPr>
          <w:rFonts w:hint="cs"/>
          <w:rtl/>
        </w:rPr>
        <w:t xml:space="preserve">شود </w:t>
      </w:r>
      <w:r w:rsidR="00FC276A">
        <w:rPr>
          <w:rFonts w:hint="cs"/>
          <w:rtl/>
        </w:rPr>
        <w:t xml:space="preserve">با توجه به پیوستگی فرآیند کار، مراحل </w:t>
      </w:r>
      <w:r w:rsidR="007554FD">
        <w:rPr>
          <w:rFonts w:hint="cs"/>
          <w:rtl/>
        </w:rPr>
        <w:t>از نظر دنبابه داری تداخل چندانی باهم ندارند اما با توجه به زمان بر بودن هم</w:t>
      </w:r>
      <w:r w:rsidR="00480066">
        <w:rPr>
          <w:rFonts w:hint="cs"/>
          <w:rtl/>
        </w:rPr>
        <w:t>اهنگی با افراد در خصوص مصاحبه و ویرایش</w:t>
      </w:r>
      <w:r w:rsidR="007554FD">
        <w:rPr>
          <w:rFonts w:hint="cs"/>
          <w:rtl/>
        </w:rPr>
        <w:t xml:space="preserve"> نهایی متون یک </w:t>
      </w:r>
      <w:r w:rsidR="00C10D97">
        <w:rPr>
          <w:rFonts w:hint="cs"/>
          <w:rtl/>
        </w:rPr>
        <w:t xml:space="preserve">ماه </w:t>
      </w:r>
      <w:r w:rsidR="007554FD">
        <w:rPr>
          <w:rFonts w:hint="cs"/>
          <w:rtl/>
        </w:rPr>
        <w:t xml:space="preserve">از این مرحله به صورت همزمان با دو مرحله دیگر در نظر گرفته شده است </w:t>
      </w:r>
      <w:r w:rsidR="00C10D97">
        <w:rPr>
          <w:rFonts w:hint="cs"/>
          <w:rtl/>
        </w:rPr>
        <w:t xml:space="preserve">تا مدت زمان لازم برای طرح </w:t>
      </w:r>
      <w:r w:rsidR="00B91A85">
        <w:rPr>
          <w:rFonts w:hint="cs"/>
          <w:rtl/>
        </w:rPr>
        <w:t>4 ماه</w:t>
      </w:r>
      <w:r w:rsidR="00C10D97" w:rsidRPr="00344815">
        <w:rPr>
          <w:rFonts w:hint="cs"/>
          <w:rtl/>
        </w:rPr>
        <w:t xml:space="preserve"> </w:t>
      </w:r>
      <w:r w:rsidR="00C10D97">
        <w:rPr>
          <w:rFonts w:hint="cs"/>
          <w:rtl/>
        </w:rPr>
        <w:t>اعلام گردد</w:t>
      </w:r>
      <w:r w:rsidR="004E12E7">
        <w:rPr>
          <w:rtl/>
        </w:rPr>
        <w:t>، برنامه</w:t>
      </w:r>
      <w:r w:rsidR="00D635CE" w:rsidRPr="00255A5C">
        <w:rPr>
          <w:rFonts w:hint="cs"/>
          <w:rtl/>
        </w:rPr>
        <w:t xml:space="preserve"> </w:t>
      </w:r>
      <w:r w:rsidR="00113466">
        <w:rPr>
          <w:rFonts w:hint="cs"/>
          <w:rtl/>
        </w:rPr>
        <w:t>مرحله‌بندی</w:t>
      </w:r>
      <w:r w:rsidR="00D635CE" w:rsidRPr="00255A5C">
        <w:rPr>
          <w:rFonts w:hint="cs"/>
          <w:rtl/>
        </w:rPr>
        <w:t xml:space="preserve"> م</w:t>
      </w:r>
      <w:r w:rsidR="00344815">
        <w:rPr>
          <w:rFonts w:hint="cs"/>
          <w:rtl/>
        </w:rPr>
        <w:t>طالعه به شرح جدول زیر خواهد بود.</w:t>
      </w:r>
    </w:p>
    <w:p w14:paraId="399A290F" w14:textId="77777777" w:rsidR="00C46305" w:rsidRPr="00255A5C" w:rsidRDefault="002669C6" w:rsidP="002669C6">
      <w:pPr>
        <w:jc w:val="center"/>
        <w:rPr>
          <w:b/>
          <w:bCs/>
          <w:sz w:val="20"/>
          <w:szCs w:val="20"/>
          <w:rtl/>
        </w:rPr>
      </w:pPr>
      <w:r w:rsidRPr="00255A5C">
        <w:rPr>
          <w:rFonts w:hint="cs"/>
          <w:b/>
          <w:bCs/>
          <w:sz w:val="20"/>
          <w:szCs w:val="20"/>
          <w:rtl/>
        </w:rPr>
        <w:t xml:space="preserve">جدول 2- </w:t>
      </w:r>
      <w:r w:rsidR="00113466">
        <w:rPr>
          <w:rFonts w:hint="cs"/>
          <w:b/>
          <w:bCs/>
          <w:sz w:val="20"/>
          <w:szCs w:val="20"/>
          <w:rtl/>
        </w:rPr>
        <w:t>برنامه زمان‌بندی</w:t>
      </w:r>
      <w:r w:rsidRPr="00255A5C">
        <w:rPr>
          <w:rFonts w:hint="cs"/>
          <w:b/>
          <w:bCs/>
          <w:sz w:val="20"/>
          <w:szCs w:val="20"/>
          <w:rtl/>
        </w:rPr>
        <w:t xml:space="preserve"> انجام مراحل </w:t>
      </w:r>
      <w:r w:rsidR="00113466">
        <w:rPr>
          <w:rFonts w:hint="cs"/>
          <w:b/>
          <w:bCs/>
          <w:sz w:val="20"/>
          <w:szCs w:val="20"/>
          <w:rtl/>
        </w:rPr>
        <w:t>بر اساس</w:t>
      </w:r>
      <w:r w:rsidRPr="00255A5C">
        <w:rPr>
          <w:rFonts w:hint="cs"/>
          <w:b/>
          <w:bCs/>
          <w:sz w:val="20"/>
          <w:szCs w:val="20"/>
          <w:rtl/>
        </w:rPr>
        <w:t xml:space="preserve"> شرح خدمات</w:t>
      </w:r>
    </w:p>
    <w:tbl>
      <w:tblPr>
        <w:bidiVisual/>
        <w:tblW w:w="62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111"/>
        <w:gridCol w:w="293"/>
        <w:gridCol w:w="293"/>
        <w:gridCol w:w="586"/>
        <w:gridCol w:w="586"/>
        <w:gridCol w:w="586"/>
      </w:tblGrid>
      <w:tr w:rsidR="004B749A" w:rsidRPr="00255A5C" w14:paraId="6878E3A2" w14:textId="7311BE81" w:rsidTr="004B749A">
        <w:trPr>
          <w:cantSplit/>
          <w:trHeight w:val="1210"/>
          <w:jc w:val="center"/>
        </w:trPr>
        <w:tc>
          <w:tcPr>
            <w:tcW w:w="8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vAlign w:val="center"/>
          </w:tcPr>
          <w:p w14:paraId="6A25F093" w14:textId="77777777" w:rsidR="004B749A" w:rsidRPr="00255A5C" w:rsidRDefault="004B749A" w:rsidP="00C46305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b/>
                <w:bCs/>
                <w:sz w:val="22"/>
                <w:szCs w:val="22"/>
                <w:rtl/>
              </w:rPr>
              <w:t>مراحل</w:t>
            </w:r>
          </w:p>
        </w:tc>
        <w:tc>
          <w:tcPr>
            <w:tcW w:w="31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vAlign w:val="center"/>
          </w:tcPr>
          <w:p w14:paraId="4C8B2639" w14:textId="77777777" w:rsidR="004B749A" w:rsidRPr="00255A5C" w:rsidRDefault="004B749A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b/>
                <w:bCs/>
                <w:sz w:val="22"/>
                <w:szCs w:val="22"/>
                <w:rtl/>
              </w:rPr>
              <w:t xml:space="preserve">عنوان </w:t>
            </w: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مرحله</w:t>
            </w:r>
          </w:p>
        </w:tc>
        <w:tc>
          <w:tcPr>
            <w:tcW w:w="58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  <w:vAlign w:val="center"/>
          </w:tcPr>
          <w:p w14:paraId="114624FD" w14:textId="77777777" w:rsidR="004B749A" w:rsidRPr="00255A5C" w:rsidRDefault="004B749A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ماه</w:t>
            </w:r>
            <w:r w:rsidRPr="00255A5C">
              <w:rPr>
                <w:b/>
                <w:bCs/>
                <w:sz w:val="22"/>
                <w:szCs w:val="22"/>
                <w:rtl/>
              </w:rPr>
              <w:t xml:space="preserve"> اول</w:t>
            </w:r>
          </w:p>
        </w:tc>
        <w:tc>
          <w:tcPr>
            <w:tcW w:w="58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  <w:vAlign w:val="center"/>
          </w:tcPr>
          <w:p w14:paraId="4B05ADF0" w14:textId="77777777" w:rsidR="004B749A" w:rsidRPr="00255A5C" w:rsidRDefault="004B749A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ماه</w:t>
            </w:r>
            <w:r w:rsidRPr="00255A5C">
              <w:rPr>
                <w:b/>
                <w:bCs/>
                <w:sz w:val="22"/>
                <w:szCs w:val="22"/>
                <w:rtl/>
              </w:rPr>
              <w:t xml:space="preserve"> دوم</w:t>
            </w:r>
          </w:p>
        </w:tc>
        <w:tc>
          <w:tcPr>
            <w:tcW w:w="58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  <w:vAlign w:val="center"/>
          </w:tcPr>
          <w:p w14:paraId="33EEBA96" w14:textId="77777777" w:rsidR="004B749A" w:rsidRPr="00255A5C" w:rsidRDefault="004B749A" w:rsidP="00022B4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ماه</w:t>
            </w:r>
            <w:r w:rsidRPr="00255A5C">
              <w:rPr>
                <w:b/>
                <w:bCs/>
                <w:sz w:val="22"/>
                <w:szCs w:val="22"/>
                <w:rtl/>
              </w:rPr>
              <w:t xml:space="preserve"> سوم</w:t>
            </w:r>
          </w:p>
        </w:tc>
        <w:tc>
          <w:tcPr>
            <w:tcW w:w="58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BD4B4"/>
            <w:textDirection w:val="btLr"/>
          </w:tcPr>
          <w:p w14:paraId="693271B9" w14:textId="10BAFBA6" w:rsidR="004B749A" w:rsidRPr="00255A5C" w:rsidRDefault="004B749A" w:rsidP="00022B4D">
            <w:pPr>
              <w:pStyle w:val="Heading4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ماه چهارم</w:t>
            </w:r>
          </w:p>
        </w:tc>
      </w:tr>
      <w:tr w:rsidR="004B749A" w:rsidRPr="00255A5C" w14:paraId="513D0F34" w14:textId="766F8F31" w:rsidTr="004B749A">
        <w:trPr>
          <w:jc w:val="center"/>
        </w:trPr>
        <w:tc>
          <w:tcPr>
            <w:tcW w:w="809" w:type="dxa"/>
            <w:tcBorders>
              <w:top w:val="single" w:sz="6" w:space="0" w:color="auto"/>
            </w:tcBorders>
            <w:vAlign w:val="center"/>
          </w:tcPr>
          <w:p w14:paraId="00C1A136" w14:textId="77777777" w:rsidR="004B749A" w:rsidRPr="00255A5C" w:rsidRDefault="004B749A" w:rsidP="00C46305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اول</w:t>
            </w:r>
          </w:p>
        </w:tc>
        <w:tc>
          <w:tcPr>
            <w:tcW w:w="3111" w:type="dxa"/>
            <w:tcBorders>
              <w:top w:val="single" w:sz="6" w:space="0" w:color="auto"/>
            </w:tcBorders>
            <w:vAlign w:val="center"/>
          </w:tcPr>
          <w:p w14:paraId="1F52428D" w14:textId="77777777" w:rsidR="004B749A" w:rsidRPr="00255A5C" w:rsidRDefault="004B749A" w:rsidP="00C46305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شناسایی مخاطبان و انجام هماهنگی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>ها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31CFDBF7" w14:textId="77777777" w:rsidR="004B749A" w:rsidRPr="00255A5C" w:rsidRDefault="004B749A" w:rsidP="00C46305">
            <w:pPr>
              <w:pStyle w:val="Heading4"/>
              <w:rPr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364F50" w14:textId="77777777" w:rsidR="004B749A" w:rsidRPr="00255A5C" w:rsidRDefault="004B749A" w:rsidP="00C46305">
            <w:pPr>
              <w:pStyle w:val="Heading4"/>
              <w:rPr>
                <w:b/>
                <w:bCs/>
                <w:color w:val="800000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8D7136" w14:textId="77777777" w:rsidR="004B749A" w:rsidRPr="00255A5C" w:rsidRDefault="004B749A" w:rsidP="00C46305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</w:tcPr>
          <w:p w14:paraId="25046E41" w14:textId="77777777" w:rsidR="004B749A" w:rsidRPr="00255A5C" w:rsidRDefault="004B749A" w:rsidP="00C46305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749A" w:rsidRPr="00255A5C" w14:paraId="4868FA48" w14:textId="02B0CB6C" w:rsidTr="00134183">
        <w:trPr>
          <w:jc w:val="center"/>
        </w:trPr>
        <w:tc>
          <w:tcPr>
            <w:tcW w:w="809" w:type="dxa"/>
            <w:tcBorders>
              <w:top w:val="single" w:sz="6" w:space="0" w:color="auto"/>
            </w:tcBorders>
            <w:vAlign w:val="center"/>
          </w:tcPr>
          <w:p w14:paraId="2E7D134F" w14:textId="77777777" w:rsidR="004B749A" w:rsidRPr="00255A5C" w:rsidRDefault="004B749A" w:rsidP="007554F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دوم</w:t>
            </w:r>
          </w:p>
        </w:tc>
        <w:tc>
          <w:tcPr>
            <w:tcW w:w="3111" w:type="dxa"/>
            <w:tcBorders>
              <w:top w:val="single" w:sz="6" w:space="0" w:color="auto"/>
            </w:tcBorders>
            <w:vAlign w:val="center"/>
          </w:tcPr>
          <w:p w14:paraId="0F5A9A3D" w14:textId="77777777" w:rsidR="004B749A" w:rsidRPr="00255A5C" w:rsidRDefault="004B749A" w:rsidP="007554FD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انجام مصاحبه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>ها و امور مرتبط</w:t>
            </w:r>
          </w:p>
        </w:tc>
        <w:tc>
          <w:tcPr>
            <w:tcW w:w="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DBD627" w14:textId="77777777" w:rsidR="004B749A" w:rsidRPr="00255A5C" w:rsidRDefault="004B749A" w:rsidP="007554FD">
            <w:pPr>
              <w:pStyle w:val="Heading4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09B34E4B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3ECF4898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53B10065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</w:tcPr>
          <w:p w14:paraId="33C0F493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B749A" w:rsidRPr="00255A5C" w14:paraId="34C7FD19" w14:textId="5370D0DB" w:rsidTr="004B749A">
        <w:trPr>
          <w:jc w:val="center"/>
        </w:trPr>
        <w:tc>
          <w:tcPr>
            <w:tcW w:w="809" w:type="dxa"/>
            <w:vAlign w:val="center"/>
          </w:tcPr>
          <w:p w14:paraId="7E5682F4" w14:textId="77777777" w:rsidR="004B749A" w:rsidRPr="00255A5C" w:rsidRDefault="004B749A" w:rsidP="007554FD">
            <w:pPr>
              <w:pStyle w:val="Heading4"/>
              <w:rPr>
                <w:b/>
                <w:bCs/>
                <w:sz w:val="22"/>
                <w:szCs w:val="22"/>
                <w:rtl/>
              </w:rPr>
            </w:pPr>
            <w:r w:rsidRPr="00255A5C">
              <w:rPr>
                <w:rFonts w:hint="cs"/>
                <w:b/>
                <w:bCs/>
                <w:sz w:val="22"/>
                <w:szCs w:val="22"/>
                <w:rtl/>
              </w:rPr>
              <w:t>سوم</w:t>
            </w:r>
          </w:p>
        </w:tc>
        <w:tc>
          <w:tcPr>
            <w:tcW w:w="3111" w:type="dxa"/>
            <w:vAlign w:val="center"/>
          </w:tcPr>
          <w:p w14:paraId="57EAD2EF" w14:textId="77777777" w:rsidR="004B749A" w:rsidRPr="00255A5C" w:rsidRDefault="004B749A" w:rsidP="007554FD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>تنظیم گزارش نهایی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AB043F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CED488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1EBC319C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</w:tcPr>
          <w:p w14:paraId="4389D2B3" w14:textId="77777777" w:rsidR="004B749A" w:rsidRPr="00255A5C" w:rsidRDefault="004B749A" w:rsidP="007554FD">
            <w:pPr>
              <w:pStyle w:val="Heading4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14:paraId="7745703C" w14:textId="77777777" w:rsidR="00FC276A" w:rsidRDefault="00FC276A" w:rsidP="00FC276A">
      <w:pPr>
        <w:pStyle w:val="ListParagraph"/>
        <w:spacing w:line="240" w:lineRule="auto"/>
        <w:ind w:firstLine="0"/>
        <w:rPr>
          <w:rtl/>
        </w:rPr>
      </w:pPr>
    </w:p>
    <w:p w14:paraId="3DEFAAED" w14:textId="77777777" w:rsidR="002669C6" w:rsidRPr="00255A5C" w:rsidRDefault="002669C6" w:rsidP="00C26944">
      <w:pPr>
        <w:pStyle w:val="Heading1"/>
        <w:numPr>
          <w:ilvl w:val="0"/>
          <w:numId w:val="4"/>
        </w:numPr>
        <w:rPr>
          <w:rtl/>
        </w:rPr>
      </w:pPr>
      <w:r w:rsidRPr="00255A5C">
        <w:rPr>
          <w:rFonts w:hint="cs"/>
          <w:rtl/>
        </w:rPr>
        <w:t>مشخصات تیم علمی انجام مطالعه</w:t>
      </w:r>
    </w:p>
    <w:p w14:paraId="2E7D2D20" w14:textId="77777777" w:rsidR="00022B4D" w:rsidRPr="00255A5C" w:rsidRDefault="00FC276A" w:rsidP="00FC276A">
      <w:pPr>
        <w:pStyle w:val="ListParagraph"/>
        <w:spacing w:line="240" w:lineRule="auto"/>
        <w:ind w:firstLine="0"/>
        <w:rPr>
          <w:rtl/>
        </w:rPr>
      </w:pPr>
      <w:r>
        <w:rPr>
          <w:rFonts w:hint="cs"/>
          <w:rtl/>
        </w:rPr>
        <w:t>اعضای تیم پژوهش به شرح زیر می</w:t>
      </w:r>
      <w:r>
        <w:rPr>
          <w:rtl/>
        </w:rPr>
        <w:softHyphen/>
      </w:r>
      <w:r>
        <w:rPr>
          <w:rFonts w:hint="cs"/>
          <w:rtl/>
        </w:rPr>
        <w:t>باشند.</w:t>
      </w:r>
    </w:p>
    <w:p w14:paraId="1338F51A" w14:textId="77777777" w:rsidR="005103C4" w:rsidRPr="00255A5C" w:rsidRDefault="002669C6" w:rsidP="00022B4D">
      <w:pPr>
        <w:jc w:val="center"/>
        <w:rPr>
          <w:b/>
          <w:bCs/>
          <w:sz w:val="22"/>
          <w:szCs w:val="22"/>
          <w:u w:val="single"/>
          <w:rtl/>
        </w:rPr>
      </w:pPr>
      <w:r w:rsidRPr="00255A5C">
        <w:rPr>
          <w:rFonts w:hint="cs"/>
          <w:b/>
          <w:bCs/>
          <w:sz w:val="20"/>
          <w:szCs w:val="20"/>
          <w:rtl/>
        </w:rPr>
        <w:t>جدول 3-</w:t>
      </w:r>
      <w:r w:rsidR="004E12E7">
        <w:rPr>
          <w:b/>
          <w:bCs/>
          <w:sz w:val="20"/>
          <w:szCs w:val="20"/>
          <w:rtl/>
        </w:rPr>
        <w:t xml:space="preserve"> </w:t>
      </w:r>
      <w:r w:rsidR="00022B4D" w:rsidRPr="00255A5C">
        <w:rPr>
          <w:rFonts w:hint="cs"/>
          <w:b/>
          <w:bCs/>
          <w:sz w:val="20"/>
          <w:szCs w:val="20"/>
          <w:rtl/>
        </w:rPr>
        <w:t>مشخصات گروه علمی و اجرائی انجام</w:t>
      </w:r>
      <w:r w:rsidR="005103C4" w:rsidRPr="00255A5C">
        <w:rPr>
          <w:rFonts w:hint="cs"/>
          <w:b/>
          <w:bCs/>
          <w:sz w:val="20"/>
          <w:szCs w:val="20"/>
          <w:rtl/>
        </w:rPr>
        <w:t xml:space="preserve"> </w:t>
      </w:r>
      <w:r w:rsidR="0040384C" w:rsidRPr="00255A5C">
        <w:rPr>
          <w:rFonts w:hint="cs"/>
          <w:b/>
          <w:bCs/>
          <w:sz w:val="20"/>
          <w:szCs w:val="20"/>
          <w:rtl/>
        </w:rPr>
        <w:t>پژوهش</w:t>
      </w:r>
    </w:p>
    <w:tbl>
      <w:tblPr>
        <w:bidiVisual/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676"/>
        <w:gridCol w:w="1440"/>
        <w:gridCol w:w="1574"/>
        <w:gridCol w:w="2700"/>
        <w:gridCol w:w="1710"/>
      </w:tblGrid>
      <w:tr w:rsidR="009D7208" w:rsidRPr="00255A5C" w14:paraId="04892A91" w14:textId="77777777" w:rsidTr="00B55488">
        <w:trPr>
          <w:trHeight w:val="20"/>
          <w:jc w:val="center"/>
        </w:trPr>
        <w:tc>
          <w:tcPr>
            <w:tcW w:w="671" w:type="dxa"/>
            <w:noWrap/>
            <w:hideMark/>
          </w:tcPr>
          <w:p w14:paraId="0B1F9D12" w14:textId="77777777"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676" w:type="dxa"/>
            <w:noWrap/>
            <w:hideMark/>
          </w:tcPr>
          <w:p w14:paraId="56D97EF9" w14:textId="77777777"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 xml:space="preserve">نام </w:t>
            </w:r>
            <w:r w:rsidR="00DE2EA7" w:rsidRPr="00255A5C">
              <w:rPr>
                <w:rFonts w:hint="cs"/>
                <w:b/>
                <w:bCs/>
                <w:rtl/>
              </w:rPr>
              <w:t>و</w:t>
            </w:r>
            <w:r w:rsidRPr="00255A5C">
              <w:rPr>
                <w:rFonts w:hint="cs"/>
                <w:b/>
                <w:bCs/>
                <w:rtl/>
              </w:rPr>
              <w:t xml:space="preserve"> نام خانوادگی</w:t>
            </w:r>
          </w:p>
        </w:tc>
        <w:tc>
          <w:tcPr>
            <w:tcW w:w="1440" w:type="dxa"/>
            <w:noWrap/>
            <w:hideMark/>
          </w:tcPr>
          <w:p w14:paraId="70E90293" w14:textId="77777777"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رشته تحصیلی</w:t>
            </w:r>
          </w:p>
        </w:tc>
        <w:tc>
          <w:tcPr>
            <w:tcW w:w="1574" w:type="dxa"/>
            <w:noWrap/>
            <w:hideMark/>
          </w:tcPr>
          <w:p w14:paraId="3614C5BA" w14:textId="77777777" w:rsidR="009D7208" w:rsidRPr="00255A5C" w:rsidRDefault="00591CE3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سطح تحصیلات</w:t>
            </w:r>
          </w:p>
        </w:tc>
        <w:tc>
          <w:tcPr>
            <w:tcW w:w="2700" w:type="dxa"/>
            <w:noWrap/>
            <w:hideMark/>
          </w:tcPr>
          <w:p w14:paraId="55F24204" w14:textId="77777777"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تخصص</w:t>
            </w:r>
          </w:p>
        </w:tc>
        <w:tc>
          <w:tcPr>
            <w:tcW w:w="1710" w:type="dxa"/>
            <w:noWrap/>
            <w:hideMark/>
          </w:tcPr>
          <w:p w14:paraId="49DB7E4D" w14:textId="77777777" w:rsidR="009D7208" w:rsidRPr="00255A5C" w:rsidRDefault="009D7208" w:rsidP="00C46305">
            <w:pPr>
              <w:pStyle w:val="Heading4"/>
              <w:rPr>
                <w:b/>
                <w:bCs/>
              </w:rPr>
            </w:pPr>
            <w:r w:rsidRPr="00255A5C">
              <w:rPr>
                <w:rFonts w:hint="cs"/>
                <w:b/>
                <w:bCs/>
                <w:rtl/>
              </w:rPr>
              <w:t>مسئولیت در طرح</w:t>
            </w:r>
          </w:p>
        </w:tc>
      </w:tr>
      <w:tr w:rsidR="00FC276A" w:rsidRPr="00255A5C" w14:paraId="21FAF698" w14:textId="77777777" w:rsidTr="00B55488">
        <w:trPr>
          <w:trHeight w:val="20"/>
          <w:jc w:val="center"/>
        </w:trPr>
        <w:tc>
          <w:tcPr>
            <w:tcW w:w="671" w:type="dxa"/>
            <w:noWrap/>
            <w:vAlign w:val="center"/>
          </w:tcPr>
          <w:p w14:paraId="1D32A0F2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76" w:type="dxa"/>
            <w:noWrap/>
            <w:vAlign w:val="center"/>
          </w:tcPr>
          <w:p w14:paraId="3A551418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مسعود کسرائی‏نژاد</w:t>
            </w:r>
          </w:p>
        </w:tc>
        <w:tc>
          <w:tcPr>
            <w:tcW w:w="1440" w:type="dxa"/>
            <w:noWrap/>
            <w:vAlign w:val="center"/>
          </w:tcPr>
          <w:p w14:paraId="6CF0AEB0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اقتصاد</w:t>
            </w:r>
          </w:p>
        </w:tc>
        <w:tc>
          <w:tcPr>
            <w:tcW w:w="1574" w:type="dxa"/>
            <w:noWrap/>
            <w:vAlign w:val="center"/>
          </w:tcPr>
          <w:p w14:paraId="686A8B33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کارشناسی ارشد</w:t>
            </w:r>
          </w:p>
        </w:tc>
        <w:tc>
          <w:tcPr>
            <w:tcW w:w="2700" w:type="dxa"/>
            <w:noWrap/>
            <w:vAlign w:val="center"/>
          </w:tcPr>
          <w:p w14:paraId="5A6B07B5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 xml:space="preserve">اقتصاد انرژی (دارای سابقه پژوهش در حوزه </w:t>
            </w:r>
            <w:r w:rsidR="00113466">
              <w:rPr>
                <w:rFonts w:hint="cs"/>
                <w:rtl/>
              </w:rPr>
              <w:t>تأمین</w:t>
            </w:r>
            <w:r>
              <w:rPr>
                <w:rFonts w:hint="cs"/>
                <w:rtl/>
              </w:rPr>
              <w:t xml:space="preserve"> اجتماعی)</w:t>
            </w:r>
          </w:p>
        </w:tc>
        <w:tc>
          <w:tcPr>
            <w:tcW w:w="1710" w:type="dxa"/>
            <w:noWrap/>
            <w:vAlign w:val="center"/>
          </w:tcPr>
          <w:p w14:paraId="57137EF9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مجری</w:t>
            </w:r>
          </w:p>
        </w:tc>
      </w:tr>
      <w:tr w:rsidR="00FC276A" w:rsidRPr="00255A5C" w14:paraId="06D21542" w14:textId="77777777" w:rsidTr="00B55488">
        <w:trPr>
          <w:trHeight w:val="20"/>
          <w:jc w:val="center"/>
        </w:trPr>
        <w:tc>
          <w:tcPr>
            <w:tcW w:w="671" w:type="dxa"/>
            <w:noWrap/>
            <w:vAlign w:val="center"/>
          </w:tcPr>
          <w:p w14:paraId="33D2DA6B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676" w:type="dxa"/>
            <w:noWrap/>
            <w:vAlign w:val="center"/>
          </w:tcPr>
          <w:p w14:paraId="3B12135D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فرزانه کسرائی‏نژاد</w:t>
            </w:r>
          </w:p>
        </w:tc>
        <w:tc>
          <w:tcPr>
            <w:tcW w:w="1440" w:type="dxa"/>
            <w:noWrap/>
            <w:vAlign w:val="center"/>
          </w:tcPr>
          <w:p w14:paraId="3F7D9E1E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زبان انگلیسی</w:t>
            </w:r>
          </w:p>
        </w:tc>
        <w:tc>
          <w:tcPr>
            <w:tcW w:w="1574" w:type="dxa"/>
            <w:noWrap/>
            <w:vAlign w:val="center"/>
          </w:tcPr>
          <w:p w14:paraId="5127BBBD" w14:textId="77777777" w:rsidR="00FC276A" w:rsidRPr="00255A5C" w:rsidRDefault="00FC276A" w:rsidP="008E01F2">
            <w:pPr>
              <w:pStyle w:val="Heading4"/>
            </w:pPr>
            <w:r>
              <w:rPr>
                <w:rFonts w:hint="cs"/>
                <w:rtl/>
              </w:rPr>
              <w:t>کارشناسی ارشد</w:t>
            </w:r>
          </w:p>
        </w:tc>
        <w:tc>
          <w:tcPr>
            <w:tcW w:w="2700" w:type="dxa"/>
            <w:noWrap/>
            <w:vAlign w:val="center"/>
          </w:tcPr>
          <w:p w14:paraId="7C5A2F80" w14:textId="77777777" w:rsidR="00FC276A" w:rsidRPr="00255A5C" w:rsidRDefault="00FC276A" w:rsidP="006F3FEE">
            <w:pPr>
              <w:pStyle w:val="Heading4"/>
            </w:pPr>
            <w:r>
              <w:rPr>
                <w:rFonts w:hint="cs"/>
                <w:rtl/>
              </w:rPr>
              <w:t>ادبیات انگلیسی (دارای آشنایی با صندوق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 xml:space="preserve">های </w:t>
            </w:r>
            <w:r w:rsidR="00113466">
              <w:rPr>
                <w:rFonts w:hint="cs"/>
                <w:rtl/>
              </w:rPr>
              <w:t>بازنشستگی</w:t>
            </w:r>
            <w:r>
              <w:rPr>
                <w:rFonts w:hint="cs"/>
                <w:rtl/>
              </w:rPr>
              <w:t xml:space="preserve"> خارجی </w:t>
            </w:r>
            <w:r w:rsidR="00113466">
              <w:rPr>
                <w:rFonts w:hint="cs"/>
                <w:rtl/>
              </w:rPr>
              <w:t>به‌واسطه</w:t>
            </w:r>
            <w:r>
              <w:rPr>
                <w:rFonts w:hint="cs"/>
                <w:rtl/>
              </w:rPr>
              <w:t xml:space="preserve"> ترجمه متون)</w:t>
            </w:r>
          </w:p>
        </w:tc>
        <w:tc>
          <w:tcPr>
            <w:tcW w:w="1710" w:type="dxa"/>
            <w:noWrap/>
            <w:vAlign w:val="center"/>
          </w:tcPr>
          <w:p w14:paraId="2ADD4CA5" w14:textId="77777777" w:rsidR="00FC276A" w:rsidRPr="00255A5C" w:rsidRDefault="00FC276A" w:rsidP="00AA54B6">
            <w:pPr>
              <w:pStyle w:val="Heading4"/>
            </w:pPr>
            <w:r>
              <w:rPr>
                <w:rFonts w:hint="cs"/>
                <w:rtl/>
              </w:rPr>
              <w:t xml:space="preserve">همکار (بخش </w:t>
            </w:r>
            <w:r w:rsidR="00AA54B6">
              <w:rPr>
                <w:rFonts w:hint="cs"/>
                <w:rtl/>
                <w:lang w:bidi="fa-IR"/>
              </w:rPr>
              <w:t>پیاده</w:t>
            </w:r>
            <w:r w:rsidR="00AA54B6">
              <w:rPr>
                <w:rtl/>
                <w:lang w:bidi="fa-IR"/>
              </w:rPr>
              <w:softHyphen/>
            </w:r>
            <w:r w:rsidR="00AA54B6">
              <w:rPr>
                <w:rFonts w:hint="cs"/>
                <w:rtl/>
                <w:lang w:bidi="fa-IR"/>
              </w:rPr>
              <w:t>سازی و ویرایش متون</w:t>
            </w:r>
            <w:r>
              <w:rPr>
                <w:rFonts w:hint="cs"/>
                <w:rtl/>
              </w:rPr>
              <w:t>)</w:t>
            </w:r>
          </w:p>
        </w:tc>
      </w:tr>
    </w:tbl>
    <w:p w14:paraId="44864B1C" w14:textId="77777777" w:rsidR="00591CE3" w:rsidRPr="00255A5C" w:rsidRDefault="00591CE3" w:rsidP="009D7208">
      <w:pPr>
        <w:pStyle w:val="a"/>
        <w:ind w:firstLine="0"/>
        <w:rPr>
          <w:rFonts w:cs="B Nazanin"/>
          <w:b/>
          <w:bCs/>
          <w:sz w:val="28"/>
        </w:rPr>
      </w:pPr>
    </w:p>
    <w:p w14:paraId="6EFC4B9C" w14:textId="77777777" w:rsidR="009D7208" w:rsidRPr="00255A5C" w:rsidRDefault="00591CE3" w:rsidP="00C26944">
      <w:pPr>
        <w:pStyle w:val="a"/>
        <w:numPr>
          <w:ilvl w:val="0"/>
          <w:numId w:val="4"/>
        </w:numPr>
        <w:rPr>
          <w:rFonts w:cs="B Nazanin"/>
          <w:b/>
          <w:bCs/>
          <w:sz w:val="28"/>
          <w:szCs w:val="24"/>
        </w:rPr>
      </w:pPr>
      <w:r w:rsidRPr="00255A5C">
        <w:rPr>
          <w:rFonts w:cs="B Nazanin" w:hint="cs"/>
          <w:b/>
          <w:bCs/>
          <w:sz w:val="28"/>
          <w:szCs w:val="24"/>
          <w:rtl/>
        </w:rPr>
        <w:t>هزینه‌های انجام پژوهش</w:t>
      </w:r>
    </w:p>
    <w:p w14:paraId="5FED82BA" w14:textId="77777777" w:rsidR="00591CE3" w:rsidRDefault="002A7FE5" w:rsidP="00C26944">
      <w:pPr>
        <w:pStyle w:val="a"/>
        <w:numPr>
          <w:ilvl w:val="1"/>
          <w:numId w:val="7"/>
        </w:numPr>
        <w:tabs>
          <w:tab w:val="right" w:pos="1647"/>
        </w:tabs>
        <w:ind w:hanging="15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هزینه‌های مدیریت و کارشناسی</w:t>
      </w:r>
    </w:p>
    <w:tbl>
      <w:tblPr>
        <w:tblStyle w:val="TableGrid"/>
        <w:bidiVisual/>
        <w:tblW w:w="8676" w:type="dxa"/>
        <w:tblInd w:w="927" w:type="dxa"/>
        <w:tblLook w:val="04A0" w:firstRow="1" w:lastRow="0" w:firstColumn="1" w:lastColumn="0" w:noHBand="0" w:noVBand="1"/>
      </w:tblPr>
      <w:tblGrid>
        <w:gridCol w:w="732"/>
        <w:gridCol w:w="2030"/>
        <w:gridCol w:w="4388"/>
        <w:gridCol w:w="1526"/>
      </w:tblGrid>
      <w:tr w:rsidR="00C1014A" w14:paraId="41DF7B83" w14:textId="77777777" w:rsidTr="00232188">
        <w:tc>
          <w:tcPr>
            <w:tcW w:w="732" w:type="dxa"/>
            <w:vAlign w:val="center"/>
          </w:tcPr>
          <w:p w14:paraId="35BCF881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030" w:type="dxa"/>
            <w:vAlign w:val="center"/>
          </w:tcPr>
          <w:p w14:paraId="2D964C06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هزینه</w:t>
            </w:r>
          </w:p>
        </w:tc>
        <w:tc>
          <w:tcPr>
            <w:tcW w:w="4388" w:type="dxa"/>
            <w:vAlign w:val="center"/>
          </w:tcPr>
          <w:p w14:paraId="79EF4FE1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توضیحات</w:t>
            </w:r>
          </w:p>
        </w:tc>
        <w:tc>
          <w:tcPr>
            <w:tcW w:w="1526" w:type="dxa"/>
            <w:vAlign w:val="center"/>
          </w:tcPr>
          <w:p w14:paraId="6CD85270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مبلغ (هزار تومان)</w:t>
            </w:r>
          </w:p>
        </w:tc>
      </w:tr>
      <w:tr w:rsidR="00C1014A" w14:paraId="0E2DAEA5" w14:textId="77777777" w:rsidTr="00232188">
        <w:tc>
          <w:tcPr>
            <w:tcW w:w="732" w:type="dxa"/>
            <w:vAlign w:val="center"/>
          </w:tcPr>
          <w:p w14:paraId="35922EED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030" w:type="dxa"/>
            <w:vAlign w:val="center"/>
          </w:tcPr>
          <w:p w14:paraId="441F07E0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مصاحبه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4388" w:type="dxa"/>
            <w:vAlign w:val="center"/>
          </w:tcPr>
          <w:p w14:paraId="757DE4AE" w14:textId="51B8D8FF" w:rsidR="00C1014A" w:rsidRDefault="00B91A85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15 </w:t>
            </w:r>
            <w:r w:rsidR="00C1014A">
              <w:rPr>
                <w:rFonts w:cs="B Nazanin" w:hint="cs"/>
                <w:sz w:val="24"/>
                <w:szCs w:val="24"/>
                <w:rtl/>
                <w:lang w:bidi="fa-IR"/>
              </w:rPr>
              <w:t>جلسه مصاحبه و هماهنگی</w:t>
            </w:r>
            <w:r w:rsidR="00C1014A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C1014A">
              <w:rPr>
                <w:rFonts w:cs="B Nazanin" w:hint="cs"/>
                <w:sz w:val="24"/>
                <w:szCs w:val="24"/>
                <w:rtl/>
                <w:lang w:bidi="fa-IR"/>
              </w:rPr>
              <w:t>های ابتدا تا انتهای فرآیند</w:t>
            </w:r>
          </w:p>
        </w:tc>
        <w:tc>
          <w:tcPr>
            <w:tcW w:w="1526" w:type="dxa"/>
            <w:vAlign w:val="center"/>
          </w:tcPr>
          <w:p w14:paraId="79BACBE9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1800</w:t>
            </w:r>
          </w:p>
        </w:tc>
      </w:tr>
      <w:tr w:rsidR="00C1014A" w14:paraId="310D2048" w14:textId="77777777" w:rsidTr="00232188">
        <w:tc>
          <w:tcPr>
            <w:tcW w:w="732" w:type="dxa"/>
            <w:vAlign w:val="center"/>
          </w:tcPr>
          <w:p w14:paraId="0991B34E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030" w:type="dxa"/>
            <w:vAlign w:val="center"/>
          </w:tcPr>
          <w:p w14:paraId="35987620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پیاده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سازی مصاحبه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4388" w:type="dxa"/>
            <w:vAlign w:val="center"/>
          </w:tcPr>
          <w:p w14:paraId="34F88BB5" w14:textId="5BCA3727" w:rsidR="00C1014A" w:rsidRDefault="00B91A85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30 </w:t>
            </w:r>
            <w:r w:rsidR="00C1014A">
              <w:rPr>
                <w:rFonts w:cs="B Nazanin" w:hint="cs"/>
                <w:sz w:val="24"/>
                <w:szCs w:val="24"/>
                <w:rtl/>
                <w:lang w:bidi="fa-IR"/>
              </w:rPr>
              <w:t>ساعت مصاحبه صوتی</w:t>
            </w:r>
          </w:p>
        </w:tc>
        <w:tc>
          <w:tcPr>
            <w:tcW w:w="1526" w:type="dxa"/>
            <w:vAlign w:val="center"/>
          </w:tcPr>
          <w:p w14:paraId="3E146FAD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1600</w:t>
            </w:r>
          </w:p>
        </w:tc>
      </w:tr>
      <w:tr w:rsidR="00C1014A" w14:paraId="6E20FCB5" w14:textId="77777777" w:rsidTr="00232188">
        <w:tc>
          <w:tcPr>
            <w:tcW w:w="732" w:type="dxa"/>
            <w:vAlign w:val="center"/>
          </w:tcPr>
          <w:p w14:paraId="5F9C3B3A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030" w:type="dxa"/>
            <w:vAlign w:val="center"/>
          </w:tcPr>
          <w:p w14:paraId="07990E72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ویرایش یکم و دوم متون</w:t>
            </w:r>
          </w:p>
        </w:tc>
        <w:tc>
          <w:tcPr>
            <w:tcW w:w="4388" w:type="dxa"/>
            <w:vAlign w:val="center"/>
          </w:tcPr>
          <w:p w14:paraId="15CBCDE2" w14:textId="77B2B625" w:rsidR="00C1014A" w:rsidRDefault="00B91A85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15 </w:t>
            </w:r>
            <w:r w:rsidR="00C1014A">
              <w:rPr>
                <w:rFonts w:cs="B Nazanin" w:hint="cs"/>
                <w:sz w:val="24"/>
                <w:szCs w:val="24"/>
                <w:rtl/>
                <w:lang w:bidi="fa-IR"/>
              </w:rPr>
              <w:t>مصاحبه پیاده شده</w:t>
            </w:r>
          </w:p>
        </w:tc>
        <w:tc>
          <w:tcPr>
            <w:tcW w:w="1526" w:type="dxa"/>
            <w:vAlign w:val="center"/>
          </w:tcPr>
          <w:p w14:paraId="46A61FDB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1500</w:t>
            </w:r>
          </w:p>
        </w:tc>
      </w:tr>
      <w:tr w:rsidR="00C1014A" w14:paraId="7B4A4536" w14:textId="77777777" w:rsidTr="00232188">
        <w:tc>
          <w:tcPr>
            <w:tcW w:w="732" w:type="dxa"/>
            <w:vAlign w:val="center"/>
          </w:tcPr>
          <w:p w14:paraId="028B9808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30" w:type="dxa"/>
            <w:vAlign w:val="center"/>
          </w:tcPr>
          <w:p w14:paraId="40540A27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تنظیم گزارشات</w:t>
            </w:r>
          </w:p>
        </w:tc>
        <w:tc>
          <w:tcPr>
            <w:tcW w:w="4388" w:type="dxa"/>
            <w:vAlign w:val="center"/>
          </w:tcPr>
          <w:p w14:paraId="73164A31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مرحله گزارش ابتدایی و نهایی (استخراج نکات از مصاحبه، جمع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بندی، تدوین و ویرایش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مربوطه)</w:t>
            </w:r>
          </w:p>
        </w:tc>
        <w:tc>
          <w:tcPr>
            <w:tcW w:w="1526" w:type="dxa"/>
            <w:vAlign w:val="center"/>
          </w:tcPr>
          <w:p w14:paraId="39292A58" w14:textId="77777777" w:rsidR="00C1014A" w:rsidRDefault="00C1014A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3000</w:t>
            </w:r>
          </w:p>
        </w:tc>
      </w:tr>
      <w:tr w:rsidR="001125C3" w14:paraId="0B2226E1" w14:textId="77777777" w:rsidTr="00232188">
        <w:tc>
          <w:tcPr>
            <w:tcW w:w="732" w:type="dxa"/>
            <w:vAlign w:val="center"/>
          </w:tcPr>
          <w:p w14:paraId="6B4E2140" w14:textId="77777777" w:rsidR="001125C3" w:rsidRDefault="001125C3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418" w:type="dxa"/>
            <w:gridSpan w:val="2"/>
            <w:vAlign w:val="center"/>
          </w:tcPr>
          <w:p w14:paraId="2F5E7F2D" w14:textId="06D86561" w:rsidR="001125C3" w:rsidRDefault="001125C3" w:rsidP="004B749A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هزینه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پرسنلی (حدود </w:t>
            </w:r>
            <w:r w:rsidR="004B749A"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 نفر ساعت برآوردی)</w:t>
            </w:r>
          </w:p>
        </w:tc>
        <w:tc>
          <w:tcPr>
            <w:tcW w:w="1526" w:type="dxa"/>
            <w:vAlign w:val="center"/>
          </w:tcPr>
          <w:p w14:paraId="57419C9D" w14:textId="77777777" w:rsidR="001125C3" w:rsidRDefault="001125C3" w:rsidP="00232188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7900</w:t>
            </w:r>
          </w:p>
        </w:tc>
      </w:tr>
    </w:tbl>
    <w:p w14:paraId="383A322C" w14:textId="77777777" w:rsidR="00C1014A" w:rsidRDefault="00C1014A" w:rsidP="00C1014A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lang w:bidi="fa-IR"/>
        </w:rPr>
      </w:pPr>
    </w:p>
    <w:p w14:paraId="2BA390CF" w14:textId="77777777" w:rsidR="00591CE3" w:rsidRDefault="00113466" w:rsidP="00C26944">
      <w:pPr>
        <w:pStyle w:val="a"/>
        <w:numPr>
          <w:ilvl w:val="1"/>
          <w:numId w:val="7"/>
        </w:numPr>
        <w:tabs>
          <w:tab w:val="right" w:pos="1647"/>
        </w:tabs>
        <w:ind w:hanging="15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هزینه‌های</w:t>
      </w:r>
      <w:r w:rsidR="00591CE3" w:rsidRPr="00255A5C">
        <w:rPr>
          <w:rFonts w:cs="B Nazanin" w:hint="cs"/>
          <w:b/>
          <w:bCs/>
          <w:sz w:val="20"/>
          <w:szCs w:val="20"/>
          <w:rtl/>
        </w:rPr>
        <w:t xml:space="preserve"> اجرائی و مصرفی</w:t>
      </w:r>
    </w:p>
    <w:p w14:paraId="3CF73256" w14:textId="77777777" w:rsidR="00F16CF8" w:rsidRPr="001B2368" w:rsidRDefault="00F16CF8" w:rsidP="00F16CF8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  <w:r w:rsidRPr="001B2368">
        <w:rPr>
          <w:rFonts w:cs="B Nazanin" w:hint="cs"/>
          <w:sz w:val="24"/>
          <w:szCs w:val="24"/>
          <w:rtl/>
        </w:rPr>
        <w:t>هزینه</w:t>
      </w:r>
      <w:r w:rsidRPr="001B2368">
        <w:rPr>
          <w:rFonts w:cs="B Nazanin"/>
          <w:sz w:val="24"/>
          <w:szCs w:val="24"/>
          <w:rtl/>
        </w:rPr>
        <w:softHyphen/>
      </w:r>
      <w:r w:rsidRPr="001B2368">
        <w:rPr>
          <w:rFonts w:cs="B Nazanin" w:hint="cs"/>
          <w:sz w:val="24"/>
          <w:szCs w:val="24"/>
          <w:rtl/>
        </w:rPr>
        <w:t>های تردد: 500 هزار تومان</w:t>
      </w:r>
    </w:p>
    <w:p w14:paraId="7252DE9D" w14:textId="77777777" w:rsidR="00F16CF8" w:rsidRPr="001B2368" w:rsidRDefault="00C241B1" w:rsidP="001125C3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  <w:r w:rsidRPr="001B2368">
        <w:rPr>
          <w:rFonts w:cs="B Nazanin" w:hint="cs"/>
          <w:sz w:val="24"/>
          <w:szCs w:val="24"/>
          <w:rtl/>
        </w:rPr>
        <w:t>هزینه چاپ گزارش</w:t>
      </w:r>
      <w:r w:rsidRPr="001B2368">
        <w:rPr>
          <w:rFonts w:cs="B Nazanin"/>
          <w:sz w:val="24"/>
          <w:szCs w:val="24"/>
          <w:rtl/>
        </w:rPr>
        <w:softHyphen/>
      </w:r>
      <w:r w:rsidRPr="001B2368">
        <w:rPr>
          <w:rFonts w:cs="B Nazanin" w:hint="cs"/>
          <w:sz w:val="24"/>
          <w:szCs w:val="24"/>
          <w:rtl/>
        </w:rPr>
        <w:t xml:space="preserve">ها و اسناد در حین انجام پژوهش: </w:t>
      </w:r>
      <w:r w:rsidR="001125C3">
        <w:rPr>
          <w:rFonts w:cs="B Nazanin" w:hint="cs"/>
          <w:sz w:val="24"/>
          <w:szCs w:val="24"/>
          <w:rtl/>
        </w:rPr>
        <w:t>300</w:t>
      </w:r>
      <w:r w:rsidRPr="001B2368">
        <w:rPr>
          <w:rFonts w:cs="B Nazanin" w:hint="cs"/>
          <w:sz w:val="24"/>
          <w:szCs w:val="24"/>
          <w:rtl/>
        </w:rPr>
        <w:t xml:space="preserve"> هزار تومان</w:t>
      </w:r>
    </w:p>
    <w:p w14:paraId="703310E9" w14:textId="77777777" w:rsidR="00591CE3" w:rsidRDefault="001B2368" w:rsidP="00C26944">
      <w:pPr>
        <w:pStyle w:val="a"/>
        <w:numPr>
          <w:ilvl w:val="1"/>
          <w:numId w:val="7"/>
        </w:numPr>
        <w:tabs>
          <w:tab w:val="right" w:pos="1647"/>
        </w:tabs>
        <w:ind w:left="927" w:firstLine="0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سایر هزینه</w:t>
      </w:r>
      <w:r>
        <w:rPr>
          <w:rFonts w:cs="B Nazanin"/>
          <w:b/>
          <w:bCs/>
          <w:sz w:val="20"/>
          <w:szCs w:val="20"/>
          <w:rtl/>
        </w:rPr>
        <w:softHyphen/>
      </w:r>
      <w:r>
        <w:rPr>
          <w:rFonts w:cs="B Nazanin" w:hint="cs"/>
          <w:b/>
          <w:bCs/>
          <w:sz w:val="20"/>
          <w:szCs w:val="20"/>
          <w:rtl/>
        </w:rPr>
        <w:t>ها</w:t>
      </w:r>
    </w:p>
    <w:p w14:paraId="721CBFCA" w14:textId="77777777" w:rsidR="001B2368" w:rsidRPr="006F3FEE" w:rsidRDefault="006F3FEE" w:rsidP="001125C3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هزینه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های پیش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بینی نشده</w:t>
      </w:r>
      <w:r w:rsidR="001B2368" w:rsidRPr="006F3FEE">
        <w:rPr>
          <w:rFonts w:cs="B Nazanin" w:hint="cs"/>
          <w:sz w:val="24"/>
          <w:szCs w:val="24"/>
          <w:rtl/>
        </w:rPr>
        <w:t xml:space="preserve">: </w:t>
      </w:r>
      <w:r w:rsidR="001125C3">
        <w:rPr>
          <w:rFonts w:cs="B Nazanin" w:hint="cs"/>
          <w:sz w:val="24"/>
          <w:szCs w:val="24"/>
          <w:rtl/>
        </w:rPr>
        <w:t>800 هزار تومان</w:t>
      </w:r>
    </w:p>
    <w:p w14:paraId="53F6A00B" w14:textId="77777777" w:rsidR="00591CE3" w:rsidRDefault="001B2368" w:rsidP="00C26944">
      <w:pPr>
        <w:pStyle w:val="a"/>
        <w:numPr>
          <w:ilvl w:val="1"/>
          <w:numId w:val="7"/>
        </w:numPr>
        <w:tabs>
          <w:tab w:val="right" w:pos="1647"/>
        </w:tabs>
        <w:ind w:left="927" w:firstLine="0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جمع کل هزینه</w:t>
      </w:r>
      <w:r>
        <w:rPr>
          <w:rFonts w:cs="B Nazanin"/>
          <w:b/>
          <w:bCs/>
          <w:sz w:val="20"/>
          <w:szCs w:val="20"/>
          <w:rtl/>
        </w:rPr>
        <w:softHyphen/>
      </w:r>
      <w:r>
        <w:rPr>
          <w:rFonts w:cs="B Nazanin" w:hint="cs"/>
          <w:b/>
          <w:bCs/>
          <w:sz w:val="20"/>
          <w:szCs w:val="20"/>
          <w:rtl/>
        </w:rPr>
        <w:t>ها:</w:t>
      </w:r>
    </w:p>
    <w:tbl>
      <w:tblPr>
        <w:tblStyle w:val="TableGrid"/>
        <w:bidiVisual/>
        <w:tblW w:w="4922" w:type="dxa"/>
        <w:jc w:val="center"/>
        <w:tblLook w:val="04A0" w:firstRow="1" w:lastRow="0" w:firstColumn="1" w:lastColumn="0" w:noHBand="0" w:noVBand="1"/>
      </w:tblPr>
      <w:tblGrid>
        <w:gridCol w:w="732"/>
        <w:gridCol w:w="2098"/>
        <w:gridCol w:w="2092"/>
      </w:tblGrid>
      <w:tr w:rsidR="001125C3" w14:paraId="67F4B35E" w14:textId="77777777" w:rsidTr="002A7FE5">
        <w:trPr>
          <w:jc w:val="center"/>
        </w:trPr>
        <w:tc>
          <w:tcPr>
            <w:tcW w:w="732" w:type="dxa"/>
            <w:vAlign w:val="center"/>
          </w:tcPr>
          <w:p w14:paraId="3766A2FC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098" w:type="dxa"/>
            <w:vAlign w:val="center"/>
          </w:tcPr>
          <w:p w14:paraId="778760FB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هزینه</w:t>
            </w:r>
          </w:p>
        </w:tc>
        <w:tc>
          <w:tcPr>
            <w:tcW w:w="2092" w:type="dxa"/>
            <w:vAlign w:val="center"/>
          </w:tcPr>
          <w:p w14:paraId="1FA0694F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مبلغ هزینه (هزار تومان)</w:t>
            </w:r>
          </w:p>
        </w:tc>
      </w:tr>
      <w:tr w:rsidR="001125C3" w14:paraId="18E18A1A" w14:textId="77777777" w:rsidTr="002A7FE5">
        <w:trPr>
          <w:trHeight w:val="330"/>
          <w:jc w:val="center"/>
        </w:trPr>
        <w:tc>
          <w:tcPr>
            <w:tcW w:w="732" w:type="dxa"/>
            <w:vAlign w:val="center"/>
          </w:tcPr>
          <w:p w14:paraId="31921BC7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098" w:type="dxa"/>
            <w:vAlign w:val="center"/>
          </w:tcPr>
          <w:p w14:paraId="4D407A15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پرسنلی</w:t>
            </w:r>
          </w:p>
        </w:tc>
        <w:tc>
          <w:tcPr>
            <w:tcW w:w="2092" w:type="dxa"/>
            <w:vAlign w:val="center"/>
          </w:tcPr>
          <w:p w14:paraId="3D985AD6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7900</w:t>
            </w:r>
          </w:p>
        </w:tc>
      </w:tr>
      <w:tr w:rsidR="001125C3" w14:paraId="70B22C67" w14:textId="77777777" w:rsidTr="002A7FE5">
        <w:trPr>
          <w:jc w:val="center"/>
        </w:trPr>
        <w:tc>
          <w:tcPr>
            <w:tcW w:w="732" w:type="dxa"/>
            <w:vAlign w:val="center"/>
          </w:tcPr>
          <w:p w14:paraId="1F7BD06E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098" w:type="dxa"/>
            <w:vAlign w:val="center"/>
          </w:tcPr>
          <w:p w14:paraId="6BF7BC4A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اجرایی و مصرفی</w:t>
            </w:r>
          </w:p>
        </w:tc>
        <w:tc>
          <w:tcPr>
            <w:tcW w:w="2092" w:type="dxa"/>
            <w:vAlign w:val="center"/>
          </w:tcPr>
          <w:p w14:paraId="19FF42CB" w14:textId="77777777"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800</w:t>
            </w:r>
          </w:p>
        </w:tc>
      </w:tr>
      <w:tr w:rsidR="001125C3" w14:paraId="62E7E759" w14:textId="77777777" w:rsidTr="002A7FE5">
        <w:trPr>
          <w:jc w:val="center"/>
        </w:trPr>
        <w:tc>
          <w:tcPr>
            <w:tcW w:w="732" w:type="dxa"/>
            <w:vAlign w:val="center"/>
          </w:tcPr>
          <w:p w14:paraId="7E5E5045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098" w:type="dxa"/>
            <w:vAlign w:val="center"/>
          </w:tcPr>
          <w:p w14:paraId="033A53CB" w14:textId="77777777"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 بینی نشده</w:t>
            </w:r>
          </w:p>
        </w:tc>
        <w:tc>
          <w:tcPr>
            <w:tcW w:w="2092" w:type="dxa"/>
            <w:vAlign w:val="center"/>
          </w:tcPr>
          <w:p w14:paraId="6FAD356F" w14:textId="77777777"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800</w:t>
            </w:r>
          </w:p>
        </w:tc>
      </w:tr>
      <w:tr w:rsidR="001125C3" w14:paraId="526BC72F" w14:textId="77777777" w:rsidTr="002A7FE5">
        <w:trPr>
          <w:jc w:val="center"/>
        </w:trPr>
        <w:tc>
          <w:tcPr>
            <w:tcW w:w="732" w:type="dxa"/>
            <w:vAlign w:val="center"/>
          </w:tcPr>
          <w:p w14:paraId="75A33432" w14:textId="77777777" w:rsidR="001125C3" w:rsidRDefault="001125C3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98" w:type="dxa"/>
            <w:vAlign w:val="center"/>
          </w:tcPr>
          <w:p w14:paraId="11164D77" w14:textId="77777777"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کل هزینه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092" w:type="dxa"/>
            <w:vAlign w:val="center"/>
          </w:tcPr>
          <w:p w14:paraId="1FA685E8" w14:textId="77777777" w:rsidR="001125C3" w:rsidRDefault="00D0019F" w:rsidP="002A7FE5">
            <w:pPr>
              <w:pStyle w:val="a"/>
              <w:tabs>
                <w:tab w:val="right" w:pos="1647"/>
              </w:tabs>
              <w:ind w:firstLine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9500</w:t>
            </w:r>
          </w:p>
        </w:tc>
      </w:tr>
    </w:tbl>
    <w:p w14:paraId="0BC52EDE" w14:textId="77777777" w:rsidR="001125C3" w:rsidRDefault="001125C3" w:rsidP="00C1014A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</w:p>
    <w:p w14:paraId="26A3B77E" w14:textId="2A271DC6" w:rsidR="001B2368" w:rsidRDefault="00BB0E68" w:rsidP="00BB0E68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* </w:t>
      </w:r>
      <w:r w:rsidR="006F3FEE" w:rsidRPr="006F3FEE">
        <w:rPr>
          <w:rFonts w:cs="B Nazanin" w:hint="cs"/>
          <w:sz w:val="24"/>
          <w:szCs w:val="24"/>
          <w:rtl/>
        </w:rPr>
        <w:t>هزینه</w:t>
      </w:r>
      <w:r w:rsidR="006F3FEE" w:rsidRPr="006F3FEE">
        <w:rPr>
          <w:rFonts w:cs="B Nazanin"/>
          <w:sz w:val="24"/>
          <w:szCs w:val="24"/>
          <w:rtl/>
        </w:rPr>
        <w:softHyphen/>
      </w:r>
      <w:r w:rsidR="006F3FEE" w:rsidRPr="006F3FEE">
        <w:rPr>
          <w:rFonts w:cs="B Nazanin" w:hint="cs"/>
          <w:sz w:val="24"/>
          <w:szCs w:val="24"/>
          <w:rtl/>
        </w:rPr>
        <w:t>ها برآورد حدودی بوده و مبلغ مورد نظر مؤسسه مورد تأیید مجری خواهد بود</w:t>
      </w:r>
      <w:r>
        <w:rPr>
          <w:rFonts w:cs="B Nazanin" w:hint="cs"/>
          <w:sz w:val="24"/>
          <w:szCs w:val="24"/>
          <w:rtl/>
        </w:rPr>
        <w:t>.</w:t>
      </w:r>
    </w:p>
    <w:p w14:paraId="39AE0DA5" w14:textId="77777777" w:rsidR="00BB0E68" w:rsidRPr="006F3FEE" w:rsidRDefault="00BB0E68" w:rsidP="00BB0E68">
      <w:pPr>
        <w:pStyle w:val="a"/>
        <w:tabs>
          <w:tab w:val="right" w:pos="1647"/>
        </w:tabs>
        <w:ind w:left="927" w:firstLine="0"/>
        <w:rPr>
          <w:rFonts w:cs="B Nazanin"/>
          <w:sz w:val="24"/>
          <w:szCs w:val="24"/>
        </w:rPr>
      </w:pPr>
    </w:p>
    <w:p w14:paraId="71C32321" w14:textId="77777777" w:rsidR="00574339" w:rsidRPr="002B1E90" w:rsidRDefault="00574339" w:rsidP="00574339">
      <w:pPr>
        <w:pStyle w:val="a"/>
        <w:ind w:firstLine="0"/>
        <w:rPr>
          <w:rFonts w:cs="B Nazanin"/>
          <w:b/>
          <w:bCs/>
          <w:sz w:val="22"/>
          <w:szCs w:val="22"/>
          <w:rtl/>
        </w:rPr>
      </w:pPr>
    </w:p>
    <w:p w14:paraId="66279854" w14:textId="77777777" w:rsidR="00B110EA" w:rsidRDefault="00574339" w:rsidP="00C26944">
      <w:pPr>
        <w:pStyle w:val="a"/>
        <w:numPr>
          <w:ilvl w:val="0"/>
          <w:numId w:val="7"/>
        </w:numPr>
        <w:rPr>
          <w:rFonts w:cs="B Nazanin"/>
          <w:b/>
          <w:bCs/>
          <w:sz w:val="22"/>
          <w:szCs w:val="22"/>
        </w:rPr>
      </w:pPr>
      <w:r w:rsidRPr="002B1E90">
        <w:rPr>
          <w:rFonts w:cs="B Nazanin" w:hint="cs"/>
          <w:b/>
          <w:bCs/>
          <w:sz w:val="22"/>
          <w:szCs w:val="22"/>
          <w:rtl/>
        </w:rPr>
        <w:t>شرح خدمات</w:t>
      </w:r>
      <w:r w:rsidR="00C1014A">
        <w:rPr>
          <w:rFonts w:cs="B Nazanin" w:hint="cs"/>
          <w:b/>
          <w:bCs/>
          <w:sz w:val="22"/>
          <w:szCs w:val="22"/>
          <w:rtl/>
        </w:rPr>
        <w:t>.</w:t>
      </w:r>
    </w:p>
    <w:p w14:paraId="180BCBB9" w14:textId="77777777"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شناسایی مدیران و افراد مرتبط با نظام پرداخت مستقیم حقوق بازنشستگی و وظیفه.</w:t>
      </w:r>
    </w:p>
    <w:p w14:paraId="17933FB1" w14:textId="77777777"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انجام مصاحبه پیاده</w:t>
      </w:r>
      <w:r>
        <w:rPr>
          <w:rtl/>
        </w:rPr>
        <w:softHyphen/>
      </w:r>
      <w:r>
        <w:rPr>
          <w:rFonts w:hint="cs"/>
          <w:rtl/>
        </w:rPr>
        <w:t>سازی متون و انجام ویرایش</w:t>
      </w:r>
      <w:r>
        <w:rPr>
          <w:rtl/>
        </w:rPr>
        <w:softHyphen/>
      </w:r>
      <w:r>
        <w:rPr>
          <w:rFonts w:hint="cs"/>
          <w:rtl/>
        </w:rPr>
        <w:t>های مربوطه.</w:t>
      </w:r>
    </w:p>
    <w:p w14:paraId="06FF27B8" w14:textId="77777777" w:rsidR="001B5909" w:rsidRDefault="001B5909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>
        <w:rPr>
          <w:rFonts w:hint="cs"/>
          <w:rtl/>
        </w:rPr>
        <w:t>تنظیم متن گزارش نهایی.</w:t>
      </w:r>
    </w:p>
    <w:p w14:paraId="05A37D16" w14:textId="77777777" w:rsidR="00D45AC8" w:rsidRPr="002B1E90" w:rsidRDefault="00D45AC8" w:rsidP="00D45AC8">
      <w:pPr>
        <w:pStyle w:val="a"/>
        <w:ind w:left="615" w:firstLine="0"/>
        <w:rPr>
          <w:rFonts w:cs="B Nazanin"/>
          <w:b/>
          <w:bCs/>
          <w:sz w:val="22"/>
          <w:szCs w:val="22"/>
        </w:rPr>
      </w:pPr>
    </w:p>
    <w:p w14:paraId="6C027428" w14:textId="77777777" w:rsidR="00255A5C" w:rsidRDefault="002B1E90" w:rsidP="00C26944">
      <w:pPr>
        <w:pStyle w:val="a"/>
        <w:numPr>
          <w:ilvl w:val="0"/>
          <w:numId w:val="7"/>
        </w:numPr>
        <w:rPr>
          <w:rFonts w:cs="B Nazanin"/>
          <w:b/>
          <w:bCs/>
          <w:sz w:val="22"/>
          <w:szCs w:val="22"/>
        </w:rPr>
      </w:pPr>
      <w:r w:rsidRPr="002B1E90">
        <w:rPr>
          <w:rFonts w:cs="B Nazanin" w:hint="cs"/>
          <w:b/>
          <w:bCs/>
          <w:sz w:val="22"/>
          <w:szCs w:val="22"/>
          <w:rtl/>
        </w:rPr>
        <w:t>پیوست:</w:t>
      </w:r>
      <w:r w:rsidR="008D3580">
        <w:rPr>
          <w:rFonts w:cs="B Nazanin" w:hint="cs"/>
          <w:b/>
          <w:bCs/>
          <w:sz w:val="22"/>
          <w:szCs w:val="22"/>
          <w:rtl/>
        </w:rPr>
        <w:t xml:space="preserve"> </w:t>
      </w:r>
      <w:r w:rsidR="00255A5C" w:rsidRPr="002B1E90">
        <w:rPr>
          <w:rFonts w:cs="B Nazanin" w:hint="cs"/>
          <w:b/>
          <w:bCs/>
          <w:sz w:val="22"/>
          <w:szCs w:val="22"/>
          <w:rtl/>
        </w:rPr>
        <w:t>شرح سوابق علمی،</w:t>
      </w:r>
      <w:r w:rsidR="004E12E7">
        <w:rPr>
          <w:rFonts w:cs="B Nazanin"/>
          <w:b/>
          <w:bCs/>
          <w:sz w:val="22"/>
          <w:szCs w:val="22"/>
          <w:rtl/>
        </w:rPr>
        <w:t xml:space="preserve"> پژوهش</w:t>
      </w:r>
      <w:r w:rsidR="004E12E7">
        <w:rPr>
          <w:rFonts w:cs="B Nazanin" w:hint="cs"/>
          <w:b/>
          <w:bCs/>
          <w:sz w:val="22"/>
          <w:szCs w:val="22"/>
          <w:rtl/>
        </w:rPr>
        <w:t>ی</w:t>
      </w:r>
      <w:r w:rsidR="00255A5C" w:rsidRPr="002B1E90">
        <w:rPr>
          <w:rFonts w:cs="B Nazanin" w:hint="cs"/>
          <w:b/>
          <w:bCs/>
          <w:sz w:val="22"/>
          <w:szCs w:val="22"/>
          <w:rtl/>
        </w:rPr>
        <w:t xml:space="preserve"> و اجرائی مجری</w:t>
      </w:r>
    </w:p>
    <w:p w14:paraId="352F0117" w14:textId="77777777" w:rsidR="004448A0" w:rsidRDefault="004448A0" w:rsidP="00C26944">
      <w:pPr>
        <w:pStyle w:val="a"/>
        <w:numPr>
          <w:ilvl w:val="1"/>
          <w:numId w:val="7"/>
        </w:numPr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سوابق علمی (آموزشی)</w:t>
      </w:r>
    </w:p>
    <w:p w14:paraId="6749B22F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کارشناسی ارشد اقتصاد انرژی از دانشگاه علامه طباطبایی؛ معدل: 18.00؛ 1394</w:t>
      </w:r>
    </w:p>
    <w:p w14:paraId="1145A552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کارشناسی اقتصاد صنعتی از دانشگاه علامه</w:t>
      </w:r>
      <w:r w:rsidRPr="006B2842">
        <w:rPr>
          <w:rtl/>
        </w:rPr>
        <w:softHyphen/>
      </w:r>
      <w:r w:rsidRPr="006B2842">
        <w:rPr>
          <w:rFonts w:hint="cs"/>
          <w:rtl/>
        </w:rPr>
        <w:t>طباطبایی؛ معدل: 18.17؛ 1392</w:t>
      </w:r>
    </w:p>
    <w:p w14:paraId="37E3F203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عنوان پایان نامه کارشناسی ارشد: مطالعه فنی، اقتصادی و زیست محیطی ساخت نیروگاه تولید همزمان برق، حرارت و برودت.</w:t>
      </w:r>
    </w:p>
    <w:p w14:paraId="3EC831E9" w14:textId="77777777" w:rsidR="004448A0" w:rsidRDefault="004448A0" w:rsidP="00C26944">
      <w:pPr>
        <w:pStyle w:val="a"/>
        <w:numPr>
          <w:ilvl w:val="1"/>
          <w:numId w:val="7"/>
        </w:numPr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سوابق علمی (انتشارات)</w:t>
      </w:r>
    </w:p>
    <w:p w14:paraId="212F82CD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همکاری در کتاب تاریخ صنعت گاز مایع؛ نشر کویر؛ 1394</w:t>
      </w:r>
    </w:p>
    <w:p w14:paraId="36B9AD11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ترجمه کتاب: نظام بازنشستگی کارکنان دولت در کشورهای منتخل؛ نشر یزدا؛ 1395</w:t>
      </w:r>
    </w:p>
    <w:p w14:paraId="0C3140AB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6B2842">
        <w:rPr>
          <w:rFonts w:hint="cs"/>
          <w:rtl/>
        </w:rPr>
        <w:t>کتاب همایش: راهکارهای خروح اقتصاد ایران از شرایط رکود تورمی.</w:t>
      </w:r>
    </w:p>
    <w:p w14:paraId="588A8B47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 xml:space="preserve">رتبه بندی اجرایی سامانه </w:t>
      </w:r>
      <w:r w:rsidRPr="006B2842">
        <w:t>CCHP</w:t>
      </w:r>
      <w:r w:rsidRPr="006B2842">
        <w:rPr>
          <w:rFonts w:hint="cs"/>
          <w:rtl/>
        </w:rPr>
        <w:t xml:space="preserve"> از منظر شاخص</w:t>
      </w:r>
      <w:r w:rsidRPr="006B2842">
        <w:rPr>
          <w:rtl/>
        </w:rPr>
        <w:softHyphen/>
      </w:r>
      <w:r w:rsidRPr="006B2842">
        <w:rPr>
          <w:rFonts w:hint="cs"/>
          <w:rtl/>
        </w:rPr>
        <w:t>های کمی و کیفی؛ فصلنامه پژوهشی مطالعات اقتصادی کاربردی ایران؛ 1397</w:t>
      </w:r>
    </w:p>
    <w:p w14:paraId="560E149C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>بهینه یابی مکانی احداث نیروگاه برق کوچک مقیاس؛ فصلنامه پژوهشی مطالعات اقتصادی کاربردی ایران؛ 1395</w:t>
      </w:r>
    </w:p>
    <w:p w14:paraId="75397B23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>بررسی ابعاد ساز و کار توسعه پاک و جایگاه آن در صنعت برق ایران؛ فصلنامه ترویجی انسان و محیط زیست؛  در نوبت چاپ</w:t>
      </w:r>
    </w:p>
    <w:p w14:paraId="3935DF15" w14:textId="77777777" w:rsidR="004448A0" w:rsidRPr="006B2842" w:rsidRDefault="004448A0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6B2842">
        <w:rPr>
          <w:rFonts w:hint="cs"/>
          <w:rtl/>
        </w:rPr>
        <w:t>چهار عنوان مقاله همایشی و چهار عنوان کتابچه و گزارش</w:t>
      </w:r>
      <w:r w:rsidRPr="006B2842">
        <w:rPr>
          <w:rtl/>
        </w:rPr>
        <w:softHyphen/>
      </w:r>
      <w:r w:rsidRPr="006B2842">
        <w:rPr>
          <w:rFonts w:hint="cs"/>
          <w:rtl/>
        </w:rPr>
        <w:t>های کارشناسی</w:t>
      </w:r>
    </w:p>
    <w:p w14:paraId="62BBFBB9" w14:textId="77777777" w:rsidR="008D3580" w:rsidRDefault="006A1093" w:rsidP="00C26944">
      <w:pPr>
        <w:pStyle w:val="a"/>
        <w:numPr>
          <w:ilvl w:val="1"/>
          <w:numId w:val="7"/>
        </w:numPr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سوابق پژوهشی</w:t>
      </w:r>
      <w:r w:rsidR="00530131">
        <w:rPr>
          <w:rFonts w:cs="B Nazanin" w:hint="cs"/>
          <w:b/>
          <w:bCs/>
          <w:sz w:val="22"/>
          <w:szCs w:val="22"/>
          <w:rtl/>
        </w:rPr>
        <w:t xml:space="preserve"> (پروژه</w:t>
      </w:r>
      <w:r w:rsidR="00530131">
        <w:rPr>
          <w:rFonts w:cs="B Nazanin"/>
          <w:b/>
          <w:bCs/>
          <w:sz w:val="22"/>
          <w:szCs w:val="22"/>
          <w:rtl/>
        </w:rPr>
        <w:softHyphen/>
      </w:r>
      <w:r w:rsidR="00530131">
        <w:rPr>
          <w:rFonts w:cs="B Nazanin" w:hint="cs"/>
          <w:b/>
          <w:bCs/>
          <w:sz w:val="22"/>
          <w:szCs w:val="22"/>
          <w:rtl/>
        </w:rPr>
        <w:t>ها)</w:t>
      </w:r>
    </w:p>
    <w:p w14:paraId="60B4D2E7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مجری پروژه مطالعه میدانی کاربرد گاز مایع در خودرو؛ شرکت ارساپاسارگاز؛ 1397</w:t>
      </w:r>
    </w:p>
    <w:p w14:paraId="140BDAF0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مجری پروژه بررسی تحلیلی صنایع مزیت</w:t>
      </w:r>
      <w:r w:rsidRPr="00530131">
        <w:rPr>
          <w:rtl/>
        </w:rPr>
        <w:softHyphen/>
      </w:r>
      <w:r w:rsidRPr="00530131">
        <w:rPr>
          <w:rFonts w:hint="cs"/>
          <w:rtl/>
        </w:rPr>
        <w:t>دار با رویکر استخراج بازارهای هدف ؛ بانک تجارت؛ 1396</w:t>
      </w:r>
    </w:p>
    <w:p w14:paraId="25DAD5B2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مجری پروژه تعیین هزینه همسطح شده تولید برق فناوری</w:t>
      </w:r>
      <w:r w:rsidRPr="00530131">
        <w:rPr>
          <w:rtl/>
        </w:rPr>
        <w:softHyphen/>
      </w:r>
      <w:r w:rsidRPr="00530131">
        <w:rPr>
          <w:rFonts w:hint="cs"/>
          <w:rtl/>
        </w:rPr>
        <w:t>های مختلف؛ پژوهشگاه نیرو؛ 1395</w:t>
      </w:r>
    </w:p>
    <w:p w14:paraId="5744E375" w14:textId="77777777"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مجری طرح توسعه کسب و کار؛ صنایع پلاستیک بشیری؛ 1393</w:t>
      </w:r>
    </w:p>
    <w:p w14:paraId="08D6D886" w14:textId="77777777"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بررسی اولیه ایجاد زنجیره ارزش تولید ماژول فتوولتائیک و سیلیکونی در ایران؛ پژوهشگاه نیرو؛ 1397</w:t>
      </w:r>
    </w:p>
    <w:p w14:paraId="353D3810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برنامه ریزی راهبردی و تعیین چارچوب</w:t>
      </w:r>
      <w:r w:rsidRPr="00530131">
        <w:rPr>
          <w:rtl/>
        </w:rPr>
        <w:softHyphen/>
      </w:r>
      <w:r w:rsidRPr="00530131">
        <w:rPr>
          <w:rFonts w:hint="cs"/>
          <w:rtl/>
        </w:rPr>
        <w:t>های مطالعاتی گروه اقتصاد برق و انرژی؛ پژوهشگاه نیرو؛ 1397</w:t>
      </w:r>
    </w:p>
    <w:p w14:paraId="089C9E2D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مستند سازی تاریخ سازمان بازنشستگی کشوری؛ صندوق بازنشستگی کشوری؛ 1396</w:t>
      </w:r>
    </w:p>
    <w:p w14:paraId="7B6CC816" w14:textId="77777777"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شناسایی مزیت</w:t>
      </w:r>
      <w:r w:rsidRPr="00530131">
        <w:rPr>
          <w:rtl/>
        </w:rPr>
        <w:softHyphen/>
      </w:r>
      <w:r w:rsidRPr="00530131">
        <w:rPr>
          <w:rFonts w:hint="cs"/>
          <w:rtl/>
        </w:rPr>
        <w:t>های پایدار برای توسعه کسب و کار در شهر چابهار؛ بنیاد توسعه کارآفرینی زنان و جوانان؛ 1396</w:t>
      </w:r>
    </w:p>
    <w:p w14:paraId="1744E67C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تدوین سند چشم انداز سازمان بنادر و دریانوردی؛ سازمان بنادر و دریانوردی؛ 1395</w:t>
      </w:r>
    </w:p>
    <w:p w14:paraId="494AEB81" w14:textId="77777777" w:rsidR="00530131" w:rsidRPr="00530131" w:rsidRDefault="00530131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توسعه کسب و کار سبز در استان لرستان؛ بنیاد توسعه کارآفرینی زنان و جوانان؛ 1395</w:t>
      </w:r>
    </w:p>
    <w:p w14:paraId="5A398024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530131">
        <w:rPr>
          <w:rFonts w:hint="cs"/>
          <w:rtl/>
        </w:rPr>
        <w:t>همکار پروژه گذشته حال و آینده گاز مایع؛ شرکت ارساپاسار گاز؛ 1394</w:t>
      </w:r>
    </w:p>
    <w:p w14:paraId="6AF5BB78" w14:textId="77777777" w:rsidR="006A1093" w:rsidRPr="00530131" w:rsidRDefault="006A1093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530131">
        <w:rPr>
          <w:rFonts w:hint="cs"/>
          <w:rtl/>
        </w:rPr>
        <w:t xml:space="preserve">همکار پروژه </w:t>
      </w:r>
      <w:r w:rsidR="00530131" w:rsidRPr="00530131">
        <w:rPr>
          <w:rFonts w:hint="cs"/>
          <w:rtl/>
        </w:rPr>
        <w:t>تدوین سند توسعه، اشتغال و سرمایه</w:t>
      </w:r>
      <w:r w:rsidR="00530131" w:rsidRPr="00530131">
        <w:rPr>
          <w:rtl/>
        </w:rPr>
        <w:softHyphen/>
      </w:r>
      <w:r w:rsidR="00530131" w:rsidRPr="00530131">
        <w:rPr>
          <w:rFonts w:hint="cs"/>
          <w:rtl/>
        </w:rPr>
        <w:t>گذاری استان لرستان؛ موسسه راهبرد اندیشه؛ 1390</w:t>
      </w:r>
    </w:p>
    <w:p w14:paraId="7025D4FD" w14:textId="77777777" w:rsidR="006B2842" w:rsidRDefault="006B2842" w:rsidP="00C26944">
      <w:pPr>
        <w:pStyle w:val="ListParagraph"/>
        <w:numPr>
          <w:ilvl w:val="1"/>
          <w:numId w:val="7"/>
        </w:numPr>
        <w:spacing w:line="276" w:lineRule="auto"/>
        <w:rPr>
          <w:b/>
          <w:bCs/>
          <w:sz w:val="22"/>
          <w:szCs w:val="22"/>
          <w:lang w:bidi="fa-IR"/>
        </w:rPr>
      </w:pPr>
      <w:r>
        <w:rPr>
          <w:rFonts w:hint="cs"/>
          <w:b/>
          <w:bCs/>
          <w:sz w:val="22"/>
          <w:szCs w:val="22"/>
          <w:rtl/>
          <w:lang w:bidi="fa-IR"/>
        </w:rPr>
        <w:t>سوابق اجرایی</w:t>
      </w:r>
    </w:p>
    <w:p w14:paraId="7668EB69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مدیر پروژه مالیات کربن و تأثیر آن بر شاخص</w:t>
      </w:r>
      <w:r w:rsidRPr="00B62395">
        <w:rPr>
          <w:rtl/>
        </w:rPr>
        <w:softHyphen/>
      </w:r>
      <w:r w:rsidRPr="00B62395">
        <w:rPr>
          <w:rFonts w:hint="cs"/>
          <w:rtl/>
        </w:rPr>
        <w:t>های کلان اقتصاد ایران؛ دانشگاه آزاد اسلامی-پژوهشگاه نیرو؛ 1398</w:t>
      </w:r>
    </w:p>
    <w:p w14:paraId="321C24F0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کارشناس پروژه</w:t>
      </w:r>
      <w:r w:rsidRPr="00B62395">
        <w:rPr>
          <w:rtl/>
        </w:rPr>
        <w:softHyphen/>
      </w:r>
      <w:r w:rsidRPr="00B62395">
        <w:rPr>
          <w:rFonts w:hint="cs"/>
          <w:rtl/>
        </w:rPr>
        <w:t>ای پژوهشگاه نیرو؛ از 1396 تا کنون</w:t>
      </w:r>
    </w:p>
    <w:p w14:paraId="7CC1E686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مسئول دفتر رئیس و همکار اجرایی قطب علمی اقتصاد توسعه ایران؛ 94-1392</w:t>
      </w:r>
    </w:p>
    <w:p w14:paraId="35B58CA1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همکاری با موسسه فرهنگی هنری انتشار سبز آفتاب در امور اجرایی, 94-1389</w:t>
      </w:r>
    </w:p>
    <w:p w14:paraId="10E0D056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همکاری با شرکت آفتاب سامان تجارت در سنجش عملکرد دستگاه</w:t>
      </w:r>
      <w:r w:rsidRPr="00B62395">
        <w:rPr>
          <w:rtl/>
        </w:rPr>
        <w:softHyphen/>
      </w:r>
      <w:r w:rsidRPr="00B62395">
        <w:rPr>
          <w:rFonts w:hint="cs"/>
          <w:rtl/>
        </w:rPr>
        <w:t>های کارتخوان؛ 1395</w:t>
      </w:r>
    </w:p>
    <w:p w14:paraId="1BA53089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همکاری با شرکت کاسترول در پروژه شناخت بازار؛ 1389</w:t>
      </w:r>
    </w:p>
    <w:p w14:paraId="2B43C193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دبیر انجمن علمی دانشجویی اقتصاد انرژی و محیط زیست؛ 1394</w:t>
      </w:r>
    </w:p>
    <w:p w14:paraId="6165FB05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 xml:space="preserve">دبیر انجمن علمی دانشجویی توسعه </w:t>
      </w:r>
      <w:r w:rsidR="00B62395" w:rsidRPr="00B62395">
        <w:rPr>
          <w:rFonts w:hint="cs"/>
          <w:rtl/>
        </w:rPr>
        <w:t xml:space="preserve">اقتصادی </w:t>
      </w:r>
      <w:r w:rsidRPr="00B62395">
        <w:rPr>
          <w:rFonts w:hint="cs"/>
          <w:rtl/>
        </w:rPr>
        <w:t>و برنامه</w:t>
      </w:r>
      <w:r w:rsidRPr="00B62395">
        <w:rPr>
          <w:rtl/>
        </w:rPr>
        <w:softHyphen/>
      </w:r>
      <w:r w:rsidRPr="00B62395">
        <w:rPr>
          <w:rFonts w:hint="cs"/>
          <w:rtl/>
        </w:rPr>
        <w:t>ریزی؛ 1393</w:t>
      </w:r>
    </w:p>
    <w:p w14:paraId="205BC7C2" w14:textId="77777777" w:rsidR="00B62395" w:rsidRP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نائب دبیر انجمن علمی دانشجویی توسعه اقتصادی و برنامه</w:t>
      </w:r>
      <w:r w:rsidRPr="00B62395">
        <w:rPr>
          <w:rtl/>
        </w:rPr>
        <w:softHyphen/>
      </w:r>
      <w:r w:rsidRPr="00B62395">
        <w:rPr>
          <w:rFonts w:hint="cs"/>
          <w:rtl/>
        </w:rPr>
        <w:t>ریزی؛ 1392</w:t>
      </w:r>
    </w:p>
    <w:p w14:paraId="7C0B2840" w14:textId="77777777" w:rsidR="006B2842" w:rsidRPr="00B62395" w:rsidRDefault="006B2842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 xml:space="preserve">عضو شورای فرهنگی </w:t>
      </w:r>
      <w:r w:rsidR="00B62395" w:rsidRPr="00B62395">
        <w:rPr>
          <w:rFonts w:hint="cs"/>
          <w:rtl/>
        </w:rPr>
        <w:t>دانشکده اقتصاد دانشگاه علامه</w:t>
      </w:r>
      <w:r w:rsidR="00B62395" w:rsidRPr="00B62395">
        <w:rPr>
          <w:rtl/>
        </w:rPr>
        <w:softHyphen/>
      </w:r>
      <w:r w:rsidR="00B62395" w:rsidRPr="00B62395">
        <w:rPr>
          <w:rFonts w:hint="cs"/>
          <w:rtl/>
        </w:rPr>
        <w:t>طباطبایی؛ 94-1392</w:t>
      </w:r>
    </w:p>
    <w:p w14:paraId="53142A17" w14:textId="77777777" w:rsidR="00B62395" w:rsidRP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 w:rsidRPr="00B62395">
        <w:rPr>
          <w:rFonts w:hint="cs"/>
          <w:rtl/>
        </w:rPr>
        <w:t>مدیر مسئول و سردبیر نشریه تراز؛ 1392</w:t>
      </w:r>
    </w:p>
    <w:p w14:paraId="479FA486" w14:textId="77777777" w:rsid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</w:pPr>
      <w:r w:rsidRPr="00B62395">
        <w:rPr>
          <w:rFonts w:hint="cs"/>
          <w:rtl/>
        </w:rPr>
        <w:t>سردبیر نشر</w:t>
      </w:r>
      <w:r w:rsidR="007554FD">
        <w:rPr>
          <w:rFonts w:hint="cs"/>
          <w:rtl/>
        </w:rPr>
        <w:t>ی</w:t>
      </w:r>
      <w:r w:rsidRPr="00B62395">
        <w:rPr>
          <w:rFonts w:hint="cs"/>
          <w:rtl/>
        </w:rPr>
        <w:t>ه سکوی سبز؛ 1394</w:t>
      </w:r>
    </w:p>
    <w:p w14:paraId="52777F4C" w14:textId="77777777" w:rsidR="00B62395" w:rsidRPr="00B62395" w:rsidRDefault="00B62395" w:rsidP="00C26944">
      <w:pPr>
        <w:pStyle w:val="ListParagraph"/>
        <w:numPr>
          <w:ilvl w:val="0"/>
          <w:numId w:val="6"/>
        </w:numPr>
        <w:spacing w:line="276" w:lineRule="auto"/>
        <w:ind w:left="1017"/>
        <w:rPr>
          <w:rtl/>
        </w:rPr>
      </w:pPr>
      <w:r>
        <w:rPr>
          <w:rFonts w:hint="cs"/>
          <w:rtl/>
        </w:rPr>
        <w:t>دبیر همایش و همکاری در همایش</w:t>
      </w:r>
      <w:r>
        <w:rPr>
          <w:rtl/>
        </w:rPr>
        <w:softHyphen/>
      </w:r>
      <w:r>
        <w:rPr>
          <w:rFonts w:hint="cs"/>
          <w:rtl/>
        </w:rPr>
        <w:t>های مختلف، دانشگاه علامه طباطبایی، شورای عالی انقلاب فرهنگی و ...؛ 94-1388.</w:t>
      </w:r>
    </w:p>
    <w:p w14:paraId="4D5B5F8C" w14:textId="77777777" w:rsidR="006B2842" w:rsidRPr="002B1E90" w:rsidRDefault="006B2842" w:rsidP="006B2842">
      <w:pPr>
        <w:pStyle w:val="ListParagraph"/>
        <w:spacing w:line="276" w:lineRule="auto"/>
        <w:ind w:left="1017" w:firstLine="0"/>
        <w:rPr>
          <w:b/>
          <w:bCs/>
          <w:sz w:val="22"/>
          <w:szCs w:val="22"/>
          <w:rtl/>
          <w:lang w:bidi="fa-IR"/>
        </w:rPr>
      </w:pPr>
    </w:p>
    <w:sectPr w:rsidR="006B2842" w:rsidRPr="002B1E90" w:rsidSect="00416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361" w:right="143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DC111" w14:textId="77777777" w:rsidR="003F2BF3" w:rsidRDefault="003F2BF3">
      <w:r>
        <w:separator/>
      </w:r>
    </w:p>
  </w:endnote>
  <w:endnote w:type="continuationSeparator" w:id="0">
    <w:p w14:paraId="36BC85B1" w14:textId="77777777" w:rsidR="003F2BF3" w:rsidRDefault="003F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794CF" w14:textId="77777777" w:rsidR="00F06CED" w:rsidRDefault="00F06C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Nazanin"/>
        <w:sz w:val="24"/>
        <w:szCs w:val="24"/>
        <w:rtl/>
      </w:rPr>
      <w:id w:val="4672437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D725DB" w14:textId="77777777" w:rsidR="00F06CED" w:rsidRPr="00B6150C" w:rsidRDefault="00F06CED" w:rsidP="00B6150C">
        <w:pPr>
          <w:pStyle w:val="Footer"/>
          <w:tabs>
            <w:tab w:val="left" w:pos="4422"/>
            <w:tab w:val="center" w:pos="4693"/>
          </w:tabs>
          <w:jc w:val="left"/>
          <w:rPr>
            <w:rFonts w:cs="B Nazanin"/>
            <w:sz w:val="24"/>
            <w:szCs w:val="24"/>
          </w:rPr>
        </w:pPr>
        <w:r>
          <w:rPr>
            <w:rFonts w:cs="B Nazanin"/>
            <w:sz w:val="24"/>
            <w:szCs w:val="24"/>
            <w:rtl/>
          </w:rPr>
          <w:t xml:space="preserve"> </w:t>
        </w:r>
        <w:r w:rsidRPr="00B6150C">
          <w:rPr>
            <w:rFonts w:cs="B Nazanin"/>
            <w:sz w:val="24"/>
            <w:szCs w:val="24"/>
            <w:rtl/>
          </w:rPr>
          <w:tab/>
        </w:r>
        <w:r w:rsidRPr="00B6150C">
          <w:rPr>
            <w:rFonts w:cs="B Nazanin"/>
            <w:sz w:val="24"/>
            <w:szCs w:val="24"/>
          </w:rPr>
          <w:fldChar w:fldCharType="begin"/>
        </w:r>
        <w:r w:rsidRPr="00B6150C">
          <w:rPr>
            <w:rFonts w:cs="B Nazanin"/>
            <w:sz w:val="24"/>
            <w:szCs w:val="24"/>
          </w:rPr>
          <w:instrText xml:space="preserve"> PAGE   \* MERGEFORMAT </w:instrText>
        </w:r>
        <w:r w:rsidRPr="00B6150C">
          <w:rPr>
            <w:rFonts w:cs="B Nazanin"/>
            <w:sz w:val="24"/>
            <w:szCs w:val="24"/>
          </w:rPr>
          <w:fldChar w:fldCharType="separate"/>
        </w:r>
        <w:r w:rsidR="00876BE7" w:rsidRPr="00876BE7">
          <w:rPr>
            <w:rFonts w:cs="B Nazanin"/>
            <w:noProof/>
            <w:sz w:val="22"/>
            <w:szCs w:val="24"/>
            <w:rtl/>
          </w:rPr>
          <w:t>1</w:t>
        </w:r>
        <w:r w:rsidRPr="00B6150C">
          <w:rPr>
            <w:rFonts w:cs="B Nazanin"/>
            <w:noProof/>
            <w:sz w:val="24"/>
            <w:szCs w:val="24"/>
          </w:rPr>
          <w:fldChar w:fldCharType="end"/>
        </w:r>
      </w:p>
    </w:sdtContent>
  </w:sdt>
  <w:p w14:paraId="39D41A4D" w14:textId="77777777" w:rsidR="00F06CED" w:rsidRPr="00B6150C" w:rsidRDefault="00F06CED" w:rsidP="00AB2B69">
    <w:pPr>
      <w:pStyle w:val="Footer"/>
      <w:tabs>
        <w:tab w:val="center" w:pos="4693"/>
        <w:tab w:val="right" w:pos="9387"/>
      </w:tabs>
      <w:jc w:val="left"/>
      <w:rPr>
        <w:rFonts w:cs="B Nazanin"/>
        <w:sz w:val="24"/>
        <w:szCs w:val="24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9A4" w14:textId="77777777" w:rsidR="00F06CED" w:rsidRDefault="00F06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B0CB8" w14:textId="77777777" w:rsidR="003F2BF3" w:rsidRDefault="003F2BF3">
      <w:r>
        <w:separator/>
      </w:r>
    </w:p>
  </w:footnote>
  <w:footnote w:type="continuationSeparator" w:id="0">
    <w:p w14:paraId="2A3687BD" w14:textId="77777777" w:rsidR="003F2BF3" w:rsidRDefault="003F2BF3">
      <w:r>
        <w:continuationSeparator/>
      </w:r>
    </w:p>
  </w:footnote>
  <w:footnote w:id="1">
    <w:p w14:paraId="621ADE4A" w14:textId="77777777" w:rsidR="00F06CED" w:rsidRDefault="00F06CED" w:rsidP="00F5607F">
      <w:pPr>
        <w:pStyle w:val="FootnoteText"/>
        <w:spacing w:line="240" w:lineRule="auto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 xml:space="preserve">منبع: اقدامات پیشگامانه صندوق بازنشستگی کشوری در حوزه امور مالی، </w:t>
      </w:r>
      <w:r>
        <w:rPr>
          <w:rFonts w:hint="cs"/>
          <w:rtl/>
        </w:rPr>
        <w:t>گفت و گو با حسین بخشی</w:t>
      </w:r>
      <w:r>
        <w:rPr>
          <w:rtl/>
        </w:rPr>
        <w:softHyphen/>
      </w:r>
      <w:r>
        <w:rPr>
          <w:rFonts w:hint="cs"/>
          <w:rtl/>
        </w:rPr>
        <w:t>زاده، ماهنامه ثمر شماره 319، فروردین و اردیبهشت</w:t>
      </w:r>
      <w:r>
        <w:rPr>
          <w:rtl/>
        </w:rPr>
        <w:softHyphen/>
      </w:r>
      <w:r>
        <w:rPr>
          <w:rFonts w:hint="cs"/>
          <w:rtl/>
        </w:rPr>
        <w:t>ماه 1396، صص 11-10.</w:t>
      </w:r>
    </w:p>
  </w:footnote>
  <w:footnote w:id="2">
    <w:p w14:paraId="3BCE973F" w14:textId="77777777" w:rsidR="00F06CED" w:rsidRDefault="00F06CED" w:rsidP="00F5607F">
      <w:pPr>
        <w:pStyle w:val="Heading1"/>
        <w:numPr>
          <w:ilvl w:val="0"/>
          <w:numId w:val="0"/>
        </w:numPr>
        <w:shd w:val="clear" w:color="auto" w:fill="FFFFFF"/>
        <w:spacing w:before="0"/>
        <w:ind w:left="360"/>
        <w:rPr>
          <w:rtl/>
        </w:rPr>
      </w:pPr>
      <w:r w:rsidRPr="002B521E">
        <w:rPr>
          <w:rStyle w:val="FootnoteReference"/>
          <w:b w:val="0"/>
          <w:bCs w:val="0"/>
          <w:sz w:val="20"/>
          <w:szCs w:val="20"/>
        </w:rPr>
        <w:footnoteRef/>
      </w:r>
      <w:r w:rsidRPr="002B521E">
        <w:rPr>
          <w:b w:val="0"/>
          <w:bCs w:val="0"/>
          <w:sz w:val="20"/>
          <w:szCs w:val="20"/>
          <w:rtl/>
        </w:rPr>
        <w:t xml:space="preserve"> منبع: کتاب </w:t>
      </w:r>
      <w:r w:rsidRPr="002B521E">
        <w:rPr>
          <w:rStyle w:val="a-size-extra-large"/>
          <w:b w:val="0"/>
          <w:bCs w:val="0"/>
          <w:color w:val="111111"/>
          <w:sz w:val="20"/>
          <w:szCs w:val="20"/>
        </w:rPr>
        <w:t>Knowledge-Based Software Engineering</w:t>
      </w:r>
      <w:r w:rsidRPr="002B521E">
        <w:rPr>
          <w:rStyle w:val="a-size-extra-large"/>
          <w:rFonts w:hint="cs"/>
          <w:color w:val="111111"/>
          <w:sz w:val="20"/>
          <w:szCs w:val="20"/>
          <w:rtl/>
        </w:rPr>
        <w:t xml:space="preserve">؛ </w:t>
      </w:r>
      <w:r w:rsidRPr="002B521E">
        <w:rPr>
          <w:b w:val="0"/>
          <w:bCs w:val="0"/>
          <w:sz w:val="20"/>
          <w:szCs w:val="20"/>
          <w:rtl/>
        </w:rPr>
        <w:t xml:space="preserve"> نوشته </w:t>
      </w:r>
      <w:r w:rsidRPr="002B521E">
        <w:rPr>
          <w:b w:val="0"/>
          <w:bCs w:val="0"/>
          <w:color w:val="111111"/>
          <w:sz w:val="20"/>
          <w:szCs w:val="20"/>
          <w:shd w:val="clear" w:color="auto" w:fill="FFFFFF"/>
        </w:rPr>
        <w:t> </w:t>
      </w:r>
      <w:r w:rsidRPr="002B521E">
        <w:rPr>
          <w:rStyle w:val="author"/>
          <w:b w:val="0"/>
          <w:bCs w:val="0"/>
          <w:color w:val="111111"/>
          <w:sz w:val="20"/>
          <w:szCs w:val="20"/>
          <w:shd w:val="clear" w:color="auto" w:fill="FFFFFF"/>
        </w:rPr>
        <w:t>M. Virvou </w:t>
      </w:r>
      <w:r>
        <w:rPr>
          <w:rStyle w:val="a-color-secondary"/>
          <w:rFonts w:hint="cs"/>
          <w:b w:val="0"/>
          <w:bCs w:val="0"/>
          <w:color w:val="111111"/>
          <w:sz w:val="20"/>
          <w:szCs w:val="20"/>
          <w:shd w:val="clear" w:color="auto" w:fill="FFFFFF"/>
          <w:rtl/>
        </w:rPr>
        <w:t xml:space="preserve">و </w:t>
      </w:r>
      <w:r w:rsidRPr="002B521E">
        <w:rPr>
          <w:rStyle w:val="author"/>
          <w:b w:val="0"/>
          <w:bCs w:val="0"/>
          <w:color w:val="111111"/>
          <w:sz w:val="20"/>
          <w:szCs w:val="20"/>
          <w:shd w:val="clear" w:color="auto" w:fill="FFFFFF"/>
        </w:rPr>
        <w:t>T. Nakamura</w:t>
      </w:r>
      <w:r>
        <w:rPr>
          <w:rStyle w:val="author"/>
          <w:rFonts w:hint="cs"/>
          <w:b w:val="0"/>
          <w:bCs w:val="0"/>
          <w:color w:val="111111"/>
          <w:sz w:val="20"/>
          <w:szCs w:val="20"/>
          <w:shd w:val="clear" w:color="auto" w:fill="FFFFFF"/>
          <w:rtl/>
        </w:rPr>
        <w:t>.</w:t>
      </w:r>
    </w:p>
  </w:footnote>
  <w:footnote w:id="3">
    <w:p w14:paraId="7F8D27F8" w14:textId="77777777" w:rsidR="00AF4CDC" w:rsidRDefault="00AF4CDC" w:rsidP="00F5607F">
      <w:pPr>
        <w:pStyle w:val="FootnoteText"/>
        <w:spacing w:line="240" w:lineRule="auto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منبع: کتاب سرگذشت یک صندوق، میکائیل عظیمی، 1396، نشر کویر.</w:t>
      </w:r>
    </w:p>
  </w:footnote>
  <w:footnote w:id="4">
    <w:p w14:paraId="65435E5C" w14:textId="77777777" w:rsidR="0068467D" w:rsidRDefault="0068467D" w:rsidP="00F5607F">
      <w:pPr>
        <w:pStyle w:val="FootnoteText"/>
        <w:spacing w:line="240" w:lineRule="auto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منبع: کتاب تاریخ شفاهی صندوق بازنشستگی کشوری، میکائیل عظیمی، 1396، نشر کویر.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AA89A" w14:textId="77777777" w:rsidR="00F06CED" w:rsidRDefault="00F06C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F7374" w14:textId="77777777" w:rsidR="00F06CED" w:rsidRPr="00D2638B" w:rsidRDefault="00F06CED" w:rsidP="00D2638B">
    <w:pPr>
      <w:pStyle w:val="Header"/>
      <w:tabs>
        <w:tab w:val="clear" w:pos="4153"/>
        <w:tab w:val="clear" w:pos="8306"/>
        <w:tab w:val="left" w:pos="7797"/>
        <w:tab w:val="right" w:pos="9387"/>
      </w:tabs>
      <w:jc w:val="center"/>
      <w:rPr>
        <w:rFonts w:ascii="IranNastaliq" w:hAnsi="IranNastaliq" w:cs="IranNastaliq"/>
        <w:rtl/>
        <w:lang w:bidi="fa-IR"/>
      </w:rPr>
    </w:pPr>
    <w:r w:rsidRPr="00D2638B">
      <w:rPr>
        <w:rFonts w:ascii="IranNastaliq" w:hAnsi="IranNastaliq" w:cs="IranNastaliq"/>
        <w:sz w:val="32"/>
        <w:szCs w:val="32"/>
        <w:rtl/>
      </w:rPr>
      <w:t>«</w:t>
    </w:r>
    <w:r>
      <w:rPr>
        <w:rFonts w:ascii="IranNastaliq" w:hAnsi="IranNastaliq" w:cs="IranNastaliq"/>
        <w:sz w:val="32"/>
        <w:szCs w:val="32"/>
        <w:rtl/>
      </w:rPr>
      <w:t>بسمه‌تعال</w:t>
    </w:r>
    <w:r>
      <w:rPr>
        <w:rFonts w:ascii="IranNastaliq" w:hAnsi="IranNastaliq" w:cs="IranNastaliq" w:hint="cs"/>
        <w:sz w:val="32"/>
        <w:szCs w:val="32"/>
        <w:rtl/>
      </w:rPr>
      <w:t>ی</w:t>
    </w:r>
    <w:r w:rsidRPr="00D2638B">
      <w:rPr>
        <w:rFonts w:ascii="IranNastaliq" w:hAnsi="IranNastaliq" w:cs="IranNastaliq"/>
        <w:sz w:val="32"/>
        <w:szCs w:val="32"/>
        <w:rtl/>
      </w:rPr>
      <w:t>»</w:t>
    </w:r>
  </w:p>
  <w:p w14:paraId="375CE0D0" w14:textId="77777777" w:rsidR="00F06CED" w:rsidRDefault="00F06CED" w:rsidP="00DE2EA7">
    <w:pPr>
      <w:pStyle w:val="Header"/>
      <w:tabs>
        <w:tab w:val="clear" w:pos="4153"/>
        <w:tab w:val="clear" w:pos="8306"/>
        <w:tab w:val="left" w:pos="7797"/>
        <w:tab w:val="right" w:pos="9387"/>
      </w:tabs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C9205" w14:textId="77777777" w:rsidR="00F06CED" w:rsidRDefault="00F06C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11F8"/>
    <w:multiLevelType w:val="hybridMultilevel"/>
    <w:tmpl w:val="0FB84E96"/>
    <w:lvl w:ilvl="0" w:tplc="0409000D">
      <w:start w:val="1"/>
      <w:numFmt w:val="bullet"/>
      <w:lvlText w:val=""/>
      <w:lvlJc w:val="left"/>
      <w:pPr>
        <w:ind w:left="14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1" w15:restartNumberingAfterBreak="0">
    <w:nsid w:val="08AD11F4"/>
    <w:multiLevelType w:val="multilevel"/>
    <w:tmpl w:val="DA4C0E38"/>
    <w:lvl w:ilvl="0">
      <w:start w:val="1"/>
      <w:numFmt w:val="decimal"/>
      <w:pStyle w:val="Heading7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123E0975"/>
    <w:multiLevelType w:val="multilevel"/>
    <w:tmpl w:val="8D0C92C2"/>
    <w:lvl w:ilvl="0">
      <w:start w:val="1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4CA3B8A"/>
    <w:multiLevelType w:val="hybridMultilevel"/>
    <w:tmpl w:val="771CE4B8"/>
    <w:lvl w:ilvl="0" w:tplc="CC9E7C50">
      <w:numFmt w:val="bullet"/>
      <w:lvlText w:val="-"/>
      <w:lvlJc w:val="left"/>
      <w:pPr>
        <w:ind w:left="720" w:hanging="360"/>
      </w:pPr>
      <w:rPr>
        <w:rFonts w:asciiTheme="majorBidi" w:eastAsiaTheme="maj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41161"/>
    <w:multiLevelType w:val="multilevel"/>
    <w:tmpl w:val="6FBAA5EA"/>
    <w:lvl w:ilvl="0">
      <w:start w:val="18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319106A"/>
    <w:multiLevelType w:val="hybridMultilevel"/>
    <w:tmpl w:val="0F78E784"/>
    <w:lvl w:ilvl="0" w:tplc="29E46C88">
      <w:start w:val="1"/>
      <w:numFmt w:val="decimal"/>
      <w:lvlText w:val="%1-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6" w15:restartNumberingAfterBreak="0">
    <w:nsid w:val="5E8A1B60"/>
    <w:multiLevelType w:val="hybridMultilevel"/>
    <w:tmpl w:val="427AB728"/>
    <w:lvl w:ilvl="0" w:tplc="E73814E6">
      <w:start w:val="1"/>
      <w:numFmt w:val="decimal"/>
      <w:pStyle w:val="Heading1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277A5"/>
    <w:multiLevelType w:val="hybridMultilevel"/>
    <w:tmpl w:val="663EB3E2"/>
    <w:lvl w:ilvl="0" w:tplc="5FBE6CA4">
      <w:start w:val="10"/>
      <w:numFmt w:val="bullet"/>
      <w:lvlText w:val="-"/>
      <w:lvlJc w:val="left"/>
      <w:pPr>
        <w:ind w:left="1377" w:hanging="360"/>
      </w:pPr>
      <w:rPr>
        <w:rFonts w:asciiTheme="majorBidi" w:eastAsiaTheme="min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 w15:restartNumberingAfterBreak="0">
    <w:nsid w:val="7CFF28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C4"/>
    <w:rsid w:val="0000153B"/>
    <w:rsid w:val="0000270D"/>
    <w:rsid w:val="00004728"/>
    <w:rsid w:val="0001059D"/>
    <w:rsid w:val="0001060C"/>
    <w:rsid w:val="00010D00"/>
    <w:rsid w:val="00013D81"/>
    <w:rsid w:val="00013ED1"/>
    <w:rsid w:val="0001500D"/>
    <w:rsid w:val="00022B4D"/>
    <w:rsid w:val="00027385"/>
    <w:rsid w:val="00031DDD"/>
    <w:rsid w:val="0004109C"/>
    <w:rsid w:val="00042725"/>
    <w:rsid w:val="00047031"/>
    <w:rsid w:val="00050070"/>
    <w:rsid w:val="000507DF"/>
    <w:rsid w:val="00052CCA"/>
    <w:rsid w:val="00053995"/>
    <w:rsid w:val="000609F4"/>
    <w:rsid w:val="00076678"/>
    <w:rsid w:val="000769DB"/>
    <w:rsid w:val="00081382"/>
    <w:rsid w:val="00081903"/>
    <w:rsid w:val="00092CD5"/>
    <w:rsid w:val="00092D32"/>
    <w:rsid w:val="000A03ED"/>
    <w:rsid w:val="000A3CFE"/>
    <w:rsid w:val="000A79E8"/>
    <w:rsid w:val="000B5BEE"/>
    <w:rsid w:val="000C13DC"/>
    <w:rsid w:val="000C51E3"/>
    <w:rsid w:val="000C5539"/>
    <w:rsid w:val="000D1754"/>
    <w:rsid w:val="000D75C8"/>
    <w:rsid w:val="000D7B47"/>
    <w:rsid w:val="000E38EB"/>
    <w:rsid w:val="000E4BE3"/>
    <w:rsid w:val="000E5BCC"/>
    <w:rsid w:val="000F10BC"/>
    <w:rsid w:val="001125C3"/>
    <w:rsid w:val="0011260B"/>
    <w:rsid w:val="00113466"/>
    <w:rsid w:val="00115207"/>
    <w:rsid w:val="00115FDD"/>
    <w:rsid w:val="00117033"/>
    <w:rsid w:val="001327C1"/>
    <w:rsid w:val="00133E0D"/>
    <w:rsid w:val="00136ED3"/>
    <w:rsid w:val="00143CBC"/>
    <w:rsid w:val="00146BF9"/>
    <w:rsid w:val="00146E55"/>
    <w:rsid w:val="0014777A"/>
    <w:rsid w:val="0015033D"/>
    <w:rsid w:val="00151411"/>
    <w:rsid w:val="00153F81"/>
    <w:rsid w:val="00161E04"/>
    <w:rsid w:val="00164390"/>
    <w:rsid w:val="001654D5"/>
    <w:rsid w:val="00170C3C"/>
    <w:rsid w:val="00184166"/>
    <w:rsid w:val="0018757E"/>
    <w:rsid w:val="001905C7"/>
    <w:rsid w:val="00191361"/>
    <w:rsid w:val="001954ED"/>
    <w:rsid w:val="001A0843"/>
    <w:rsid w:val="001A1833"/>
    <w:rsid w:val="001A1B02"/>
    <w:rsid w:val="001B06A0"/>
    <w:rsid w:val="001B2368"/>
    <w:rsid w:val="001B23B8"/>
    <w:rsid w:val="001B5909"/>
    <w:rsid w:val="001B5B10"/>
    <w:rsid w:val="001B6F07"/>
    <w:rsid w:val="001B704B"/>
    <w:rsid w:val="001B7E58"/>
    <w:rsid w:val="001C4AA1"/>
    <w:rsid w:val="001D2FF6"/>
    <w:rsid w:val="001D3B5D"/>
    <w:rsid w:val="001E15B1"/>
    <w:rsid w:val="001E1B1C"/>
    <w:rsid w:val="001E304F"/>
    <w:rsid w:val="001F3508"/>
    <w:rsid w:val="001F516F"/>
    <w:rsid w:val="0020496D"/>
    <w:rsid w:val="0021333B"/>
    <w:rsid w:val="00221B56"/>
    <w:rsid w:val="0022565E"/>
    <w:rsid w:val="00232188"/>
    <w:rsid w:val="00237865"/>
    <w:rsid w:val="002433F4"/>
    <w:rsid w:val="00243546"/>
    <w:rsid w:val="00244394"/>
    <w:rsid w:val="002475F3"/>
    <w:rsid w:val="002526E8"/>
    <w:rsid w:val="00255A5C"/>
    <w:rsid w:val="002569C4"/>
    <w:rsid w:val="002627E7"/>
    <w:rsid w:val="002669C6"/>
    <w:rsid w:val="002700B4"/>
    <w:rsid w:val="002718F7"/>
    <w:rsid w:val="00274D31"/>
    <w:rsid w:val="00275788"/>
    <w:rsid w:val="00280391"/>
    <w:rsid w:val="00285BE8"/>
    <w:rsid w:val="0029404F"/>
    <w:rsid w:val="002945FD"/>
    <w:rsid w:val="00295775"/>
    <w:rsid w:val="002A05FF"/>
    <w:rsid w:val="002A7335"/>
    <w:rsid w:val="002A7FE5"/>
    <w:rsid w:val="002B16CF"/>
    <w:rsid w:val="002B1E90"/>
    <w:rsid w:val="002B2656"/>
    <w:rsid w:val="002B2B05"/>
    <w:rsid w:val="002B521E"/>
    <w:rsid w:val="002B57F3"/>
    <w:rsid w:val="002B5FAC"/>
    <w:rsid w:val="002B712E"/>
    <w:rsid w:val="002C0FA2"/>
    <w:rsid w:val="002C1ABD"/>
    <w:rsid w:val="002C33C2"/>
    <w:rsid w:val="002C33F5"/>
    <w:rsid w:val="002D3B01"/>
    <w:rsid w:val="002D49A8"/>
    <w:rsid w:val="002D519A"/>
    <w:rsid w:val="002D5A13"/>
    <w:rsid w:val="002D7840"/>
    <w:rsid w:val="002E1C1D"/>
    <w:rsid w:val="002E6BFE"/>
    <w:rsid w:val="002E7536"/>
    <w:rsid w:val="00302645"/>
    <w:rsid w:val="00304B2D"/>
    <w:rsid w:val="00307F6D"/>
    <w:rsid w:val="00311E99"/>
    <w:rsid w:val="00316953"/>
    <w:rsid w:val="00324998"/>
    <w:rsid w:val="00343EFD"/>
    <w:rsid w:val="00344815"/>
    <w:rsid w:val="0035163E"/>
    <w:rsid w:val="003521FD"/>
    <w:rsid w:val="00353834"/>
    <w:rsid w:val="00354020"/>
    <w:rsid w:val="00365548"/>
    <w:rsid w:val="003663D3"/>
    <w:rsid w:val="0037227F"/>
    <w:rsid w:val="00373696"/>
    <w:rsid w:val="0037543D"/>
    <w:rsid w:val="00387DF7"/>
    <w:rsid w:val="003942FE"/>
    <w:rsid w:val="003960D8"/>
    <w:rsid w:val="003A53C0"/>
    <w:rsid w:val="003A5F55"/>
    <w:rsid w:val="003B24C5"/>
    <w:rsid w:val="003C3993"/>
    <w:rsid w:val="003D56C4"/>
    <w:rsid w:val="003D6ADB"/>
    <w:rsid w:val="003E3AE5"/>
    <w:rsid w:val="003E7892"/>
    <w:rsid w:val="003F2BF3"/>
    <w:rsid w:val="003F7556"/>
    <w:rsid w:val="00402059"/>
    <w:rsid w:val="0040384C"/>
    <w:rsid w:val="00413AFC"/>
    <w:rsid w:val="004168D9"/>
    <w:rsid w:val="00416E96"/>
    <w:rsid w:val="00417020"/>
    <w:rsid w:val="00417204"/>
    <w:rsid w:val="00424073"/>
    <w:rsid w:val="00430007"/>
    <w:rsid w:val="00434D6F"/>
    <w:rsid w:val="004355BD"/>
    <w:rsid w:val="00435E20"/>
    <w:rsid w:val="00437D95"/>
    <w:rsid w:val="00443794"/>
    <w:rsid w:val="004448A0"/>
    <w:rsid w:val="004516A8"/>
    <w:rsid w:val="00451FCF"/>
    <w:rsid w:val="00455226"/>
    <w:rsid w:val="00463E38"/>
    <w:rsid w:val="004645EB"/>
    <w:rsid w:val="00465199"/>
    <w:rsid w:val="00470B36"/>
    <w:rsid w:val="00471566"/>
    <w:rsid w:val="0047245D"/>
    <w:rsid w:val="00473961"/>
    <w:rsid w:val="00473C7B"/>
    <w:rsid w:val="004769EF"/>
    <w:rsid w:val="00480066"/>
    <w:rsid w:val="00480697"/>
    <w:rsid w:val="00480D5F"/>
    <w:rsid w:val="004863EE"/>
    <w:rsid w:val="00493371"/>
    <w:rsid w:val="004A0CD1"/>
    <w:rsid w:val="004A4506"/>
    <w:rsid w:val="004A46A0"/>
    <w:rsid w:val="004A6619"/>
    <w:rsid w:val="004A68C0"/>
    <w:rsid w:val="004B2C16"/>
    <w:rsid w:val="004B5292"/>
    <w:rsid w:val="004B749A"/>
    <w:rsid w:val="004C2A8A"/>
    <w:rsid w:val="004D0787"/>
    <w:rsid w:val="004D1CF2"/>
    <w:rsid w:val="004D1ECF"/>
    <w:rsid w:val="004D201B"/>
    <w:rsid w:val="004D2AF0"/>
    <w:rsid w:val="004D2CAF"/>
    <w:rsid w:val="004D6DDF"/>
    <w:rsid w:val="004D7570"/>
    <w:rsid w:val="004E12E7"/>
    <w:rsid w:val="004E1EA8"/>
    <w:rsid w:val="004E39A8"/>
    <w:rsid w:val="004E48CB"/>
    <w:rsid w:val="004F13A6"/>
    <w:rsid w:val="004F1AB6"/>
    <w:rsid w:val="004F1F58"/>
    <w:rsid w:val="004F1FC8"/>
    <w:rsid w:val="004F3663"/>
    <w:rsid w:val="005000A0"/>
    <w:rsid w:val="00503DF1"/>
    <w:rsid w:val="005103C4"/>
    <w:rsid w:val="0051762A"/>
    <w:rsid w:val="00526382"/>
    <w:rsid w:val="00527313"/>
    <w:rsid w:val="00530131"/>
    <w:rsid w:val="00551E10"/>
    <w:rsid w:val="005522C4"/>
    <w:rsid w:val="00552467"/>
    <w:rsid w:val="005550F4"/>
    <w:rsid w:val="0055568A"/>
    <w:rsid w:val="00556390"/>
    <w:rsid w:val="00563563"/>
    <w:rsid w:val="00565968"/>
    <w:rsid w:val="0056600A"/>
    <w:rsid w:val="00566EB9"/>
    <w:rsid w:val="00574339"/>
    <w:rsid w:val="00574861"/>
    <w:rsid w:val="005749D1"/>
    <w:rsid w:val="00577301"/>
    <w:rsid w:val="00583A4C"/>
    <w:rsid w:val="00591CE3"/>
    <w:rsid w:val="0059499B"/>
    <w:rsid w:val="0059527B"/>
    <w:rsid w:val="0059653B"/>
    <w:rsid w:val="005A02E3"/>
    <w:rsid w:val="005A1C62"/>
    <w:rsid w:val="005A4FE1"/>
    <w:rsid w:val="005A734C"/>
    <w:rsid w:val="005B0B41"/>
    <w:rsid w:val="005B3657"/>
    <w:rsid w:val="005B3F1B"/>
    <w:rsid w:val="005C066B"/>
    <w:rsid w:val="005C35E0"/>
    <w:rsid w:val="005D3C0F"/>
    <w:rsid w:val="005D5826"/>
    <w:rsid w:val="005E06D2"/>
    <w:rsid w:val="005E12D7"/>
    <w:rsid w:val="005E1A54"/>
    <w:rsid w:val="005E3BEC"/>
    <w:rsid w:val="005F0B07"/>
    <w:rsid w:val="005F103E"/>
    <w:rsid w:val="005F4157"/>
    <w:rsid w:val="005F50F7"/>
    <w:rsid w:val="006146BC"/>
    <w:rsid w:val="00614E56"/>
    <w:rsid w:val="0061515E"/>
    <w:rsid w:val="006258A3"/>
    <w:rsid w:val="00626406"/>
    <w:rsid w:val="00632342"/>
    <w:rsid w:val="006415BC"/>
    <w:rsid w:val="00642F79"/>
    <w:rsid w:val="00646CAB"/>
    <w:rsid w:val="0065048D"/>
    <w:rsid w:val="00653886"/>
    <w:rsid w:val="0065535D"/>
    <w:rsid w:val="00656213"/>
    <w:rsid w:val="00656DC6"/>
    <w:rsid w:val="00657E26"/>
    <w:rsid w:val="00661053"/>
    <w:rsid w:val="006624EF"/>
    <w:rsid w:val="006630AF"/>
    <w:rsid w:val="00664362"/>
    <w:rsid w:val="00665338"/>
    <w:rsid w:val="006777F8"/>
    <w:rsid w:val="006825FD"/>
    <w:rsid w:val="0068467D"/>
    <w:rsid w:val="00685F07"/>
    <w:rsid w:val="006954D5"/>
    <w:rsid w:val="006A1093"/>
    <w:rsid w:val="006A2370"/>
    <w:rsid w:val="006A6B41"/>
    <w:rsid w:val="006B2842"/>
    <w:rsid w:val="006C464F"/>
    <w:rsid w:val="006C5639"/>
    <w:rsid w:val="006C7DE3"/>
    <w:rsid w:val="006D0543"/>
    <w:rsid w:val="006F05BA"/>
    <w:rsid w:val="006F23CC"/>
    <w:rsid w:val="006F3FEE"/>
    <w:rsid w:val="006F463E"/>
    <w:rsid w:val="006F60EA"/>
    <w:rsid w:val="006F6144"/>
    <w:rsid w:val="007045F5"/>
    <w:rsid w:val="00704B19"/>
    <w:rsid w:val="007078F4"/>
    <w:rsid w:val="00723AA9"/>
    <w:rsid w:val="00726288"/>
    <w:rsid w:val="00750076"/>
    <w:rsid w:val="007554FD"/>
    <w:rsid w:val="00755986"/>
    <w:rsid w:val="007712A5"/>
    <w:rsid w:val="00772104"/>
    <w:rsid w:val="00773009"/>
    <w:rsid w:val="0078299B"/>
    <w:rsid w:val="007832AC"/>
    <w:rsid w:val="00791C4C"/>
    <w:rsid w:val="00792934"/>
    <w:rsid w:val="00796C3F"/>
    <w:rsid w:val="007A492F"/>
    <w:rsid w:val="007A5D1E"/>
    <w:rsid w:val="007B46EF"/>
    <w:rsid w:val="007B60CE"/>
    <w:rsid w:val="007C0D84"/>
    <w:rsid w:val="007D486F"/>
    <w:rsid w:val="007D488B"/>
    <w:rsid w:val="007D6BB4"/>
    <w:rsid w:val="007E45E8"/>
    <w:rsid w:val="007E608D"/>
    <w:rsid w:val="007E6BAC"/>
    <w:rsid w:val="007E762C"/>
    <w:rsid w:val="007F5FE7"/>
    <w:rsid w:val="007F679D"/>
    <w:rsid w:val="00807C58"/>
    <w:rsid w:val="00807EA9"/>
    <w:rsid w:val="0081176C"/>
    <w:rsid w:val="00825C10"/>
    <w:rsid w:val="00833963"/>
    <w:rsid w:val="00834CC4"/>
    <w:rsid w:val="00834DEC"/>
    <w:rsid w:val="00835BE8"/>
    <w:rsid w:val="0083610C"/>
    <w:rsid w:val="00836280"/>
    <w:rsid w:val="00836608"/>
    <w:rsid w:val="008432D9"/>
    <w:rsid w:val="00860B45"/>
    <w:rsid w:val="0086193E"/>
    <w:rsid w:val="00862C80"/>
    <w:rsid w:val="00872C41"/>
    <w:rsid w:val="00875409"/>
    <w:rsid w:val="00876BE7"/>
    <w:rsid w:val="00876F12"/>
    <w:rsid w:val="008805CF"/>
    <w:rsid w:val="0088406D"/>
    <w:rsid w:val="00884AF9"/>
    <w:rsid w:val="00885CB1"/>
    <w:rsid w:val="0089099B"/>
    <w:rsid w:val="0089241A"/>
    <w:rsid w:val="0089474C"/>
    <w:rsid w:val="008948B2"/>
    <w:rsid w:val="00896D59"/>
    <w:rsid w:val="00897440"/>
    <w:rsid w:val="008A21BD"/>
    <w:rsid w:val="008A27D8"/>
    <w:rsid w:val="008A2B0D"/>
    <w:rsid w:val="008A5177"/>
    <w:rsid w:val="008A56CC"/>
    <w:rsid w:val="008A63C7"/>
    <w:rsid w:val="008A704C"/>
    <w:rsid w:val="008B32DD"/>
    <w:rsid w:val="008C1D1D"/>
    <w:rsid w:val="008C623C"/>
    <w:rsid w:val="008D17AD"/>
    <w:rsid w:val="008D3580"/>
    <w:rsid w:val="008D4286"/>
    <w:rsid w:val="008E01F2"/>
    <w:rsid w:val="008E14F0"/>
    <w:rsid w:val="008E2758"/>
    <w:rsid w:val="00901723"/>
    <w:rsid w:val="00901B85"/>
    <w:rsid w:val="0090228F"/>
    <w:rsid w:val="009030AB"/>
    <w:rsid w:val="00903A05"/>
    <w:rsid w:val="00910888"/>
    <w:rsid w:val="009108CC"/>
    <w:rsid w:val="009179E8"/>
    <w:rsid w:val="00917F3C"/>
    <w:rsid w:val="009238E6"/>
    <w:rsid w:val="00934AF7"/>
    <w:rsid w:val="00934C5C"/>
    <w:rsid w:val="0093746F"/>
    <w:rsid w:val="00937542"/>
    <w:rsid w:val="00940251"/>
    <w:rsid w:val="009408AD"/>
    <w:rsid w:val="009426EA"/>
    <w:rsid w:val="00947D00"/>
    <w:rsid w:val="00951AF5"/>
    <w:rsid w:val="00957755"/>
    <w:rsid w:val="009624B0"/>
    <w:rsid w:val="00971E7E"/>
    <w:rsid w:val="009753E9"/>
    <w:rsid w:val="0097581C"/>
    <w:rsid w:val="00984A1F"/>
    <w:rsid w:val="009908AB"/>
    <w:rsid w:val="009A068E"/>
    <w:rsid w:val="009A17CC"/>
    <w:rsid w:val="009A1E0A"/>
    <w:rsid w:val="009A4F66"/>
    <w:rsid w:val="009B12D7"/>
    <w:rsid w:val="009B4ED0"/>
    <w:rsid w:val="009B6D67"/>
    <w:rsid w:val="009C24D8"/>
    <w:rsid w:val="009C5B0A"/>
    <w:rsid w:val="009D6E7C"/>
    <w:rsid w:val="009D7208"/>
    <w:rsid w:val="009D79D6"/>
    <w:rsid w:val="009E0EFD"/>
    <w:rsid w:val="009E1CE5"/>
    <w:rsid w:val="009E42F8"/>
    <w:rsid w:val="009E4745"/>
    <w:rsid w:val="009E54A8"/>
    <w:rsid w:val="009E62CA"/>
    <w:rsid w:val="009E67CA"/>
    <w:rsid w:val="00A04608"/>
    <w:rsid w:val="00A053A7"/>
    <w:rsid w:val="00A06DA7"/>
    <w:rsid w:val="00A1177F"/>
    <w:rsid w:val="00A14EE7"/>
    <w:rsid w:val="00A14FB4"/>
    <w:rsid w:val="00A16BDD"/>
    <w:rsid w:val="00A200C6"/>
    <w:rsid w:val="00A21528"/>
    <w:rsid w:val="00A26699"/>
    <w:rsid w:val="00A32F09"/>
    <w:rsid w:val="00A373BA"/>
    <w:rsid w:val="00A37C6A"/>
    <w:rsid w:val="00A37EB3"/>
    <w:rsid w:val="00A41BA3"/>
    <w:rsid w:val="00A47B34"/>
    <w:rsid w:val="00A51A00"/>
    <w:rsid w:val="00A60BE1"/>
    <w:rsid w:val="00A66B7C"/>
    <w:rsid w:val="00A676B8"/>
    <w:rsid w:val="00A77192"/>
    <w:rsid w:val="00A87A89"/>
    <w:rsid w:val="00A87DCB"/>
    <w:rsid w:val="00A91BA9"/>
    <w:rsid w:val="00A92BA7"/>
    <w:rsid w:val="00AA204D"/>
    <w:rsid w:val="00AA54B6"/>
    <w:rsid w:val="00AA7ACA"/>
    <w:rsid w:val="00AA7B24"/>
    <w:rsid w:val="00AB205B"/>
    <w:rsid w:val="00AB2B69"/>
    <w:rsid w:val="00AB564F"/>
    <w:rsid w:val="00AC1099"/>
    <w:rsid w:val="00AC5E4E"/>
    <w:rsid w:val="00AD2496"/>
    <w:rsid w:val="00AD2897"/>
    <w:rsid w:val="00AE1EEF"/>
    <w:rsid w:val="00AE27A1"/>
    <w:rsid w:val="00AE6B32"/>
    <w:rsid w:val="00AF007C"/>
    <w:rsid w:val="00AF0682"/>
    <w:rsid w:val="00AF11D5"/>
    <w:rsid w:val="00AF1925"/>
    <w:rsid w:val="00AF4B69"/>
    <w:rsid w:val="00AF4CDC"/>
    <w:rsid w:val="00AF702C"/>
    <w:rsid w:val="00B043C3"/>
    <w:rsid w:val="00B100E3"/>
    <w:rsid w:val="00B10840"/>
    <w:rsid w:val="00B110EA"/>
    <w:rsid w:val="00B12E9B"/>
    <w:rsid w:val="00B13322"/>
    <w:rsid w:val="00B141FB"/>
    <w:rsid w:val="00B214CA"/>
    <w:rsid w:val="00B22F41"/>
    <w:rsid w:val="00B24F1C"/>
    <w:rsid w:val="00B26CA5"/>
    <w:rsid w:val="00B2745A"/>
    <w:rsid w:val="00B31120"/>
    <w:rsid w:val="00B312B4"/>
    <w:rsid w:val="00B322CA"/>
    <w:rsid w:val="00B34DB9"/>
    <w:rsid w:val="00B37F71"/>
    <w:rsid w:val="00B41C40"/>
    <w:rsid w:val="00B43A1C"/>
    <w:rsid w:val="00B46FA4"/>
    <w:rsid w:val="00B50983"/>
    <w:rsid w:val="00B538A0"/>
    <w:rsid w:val="00B55488"/>
    <w:rsid w:val="00B60F50"/>
    <w:rsid w:val="00B6150C"/>
    <w:rsid w:val="00B62395"/>
    <w:rsid w:val="00B73A36"/>
    <w:rsid w:val="00B7621B"/>
    <w:rsid w:val="00B77BE8"/>
    <w:rsid w:val="00B833C9"/>
    <w:rsid w:val="00B854F4"/>
    <w:rsid w:val="00B91A85"/>
    <w:rsid w:val="00B95345"/>
    <w:rsid w:val="00BA448F"/>
    <w:rsid w:val="00BA5E73"/>
    <w:rsid w:val="00BB0E68"/>
    <w:rsid w:val="00BB0E6B"/>
    <w:rsid w:val="00BC01AA"/>
    <w:rsid w:val="00BC1BE5"/>
    <w:rsid w:val="00BC708E"/>
    <w:rsid w:val="00BC7EA4"/>
    <w:rsid w:val="00BD423A"/>
    <w:rsid w:val="00BD4915"/>
    <w:rsid w:val="00BD79EF"/>
    <w:rsid w:val="00BE2D47"/>
    <w:rsid w:val="00BE5179"/>
    <w:rsid w:val="00BF49CE"/>
    <w:rsid w:val="00C0301D"/>
    <w:rsid w:val="00C0641E"/>
    <w:rsid w:val="00C1014A"/>
    <w:rsid w:val="00C10D97"/>
    <w:rsid w:val="00C20F80"/>
    <w:rsid w:val="00C241B1"/>
    <w:rsid w:val="00C2595F"/>
    <w:rsid w:val="00C25C19"/>
    <w:rsid w:val="00C26933"/>
    <w:rsid w:val="00C26944"/>
    <w:rsid w:val="00C344C8"/>
    <w:rsid w:val="00C375F8"/>
    <w:rsid w:val="00C42491"/>
    <w:rsid w:val="00C46305"/>
    <w:rsid w:val="00C466CE"/>
    <w:rsid w:val="00C473E1"/>
    <w:rsid w:val="00C51B00"/>
    <w:rsid w:val="00C614EF"/>
    <w:rsid w:val="00C614FA"/>
    <w:rsid w:val="00C63C4E"/>
    <w:rsid w:val="00C64A8A"/>
    <w:rsid w:val="00C64BE3"/>
    <w:rsid w:val="00C65E16"/>
    <w:rsid w:val="00C67047"/>
    <w:rsid w:val="00C746AC"/>
    <w:rsid w:val="00C77618"/>
    <w:rsid w:val="00C77A6A"/>
    <w:rsid w:val="00C83FBA"/>
    <w:rsid w:val="00C86823"/>
    <w:rsid w:val="00C916D8"/>
    <w:rsid w:val="00C93F5B"/>
    <w:rsid w:val="00CB0EF6"/>
    <w:rsid w:val="00CB2570"/>
    <w:rsid w:val="00CB5F7D"/>
    <w:rsid w:val="00CB6861"/>
    <w:rsid w:val="00CB72C8"/>
    <w:rsid w:val="00CC01D4"/>
    <w:rsid w:val="00CD1DCE"/>
    <w:rsid w:val="00CD41FA"/>
    <w:rsid w:val="00CD4EA1"/>
    <w:rsid w:val="00CD5FD4"/>
    <w:rsid w:val="00CD6CB1"/>
    <w:rsid w:val="00CD782C"/>
    <w:rsid w:val="00CE23EF"/>
    <w:rsid w:val="00CE35DA"/>
    <w:rsid w:val="00CE3B36"/>
    <w:rsid w:val="00CF0A16"/>
    <w:rsid w:val="00CF3683"/>
    <w:rsid w:val="00CF4683"/>
    <w:rsid w:val="00CF6F62"/>
    <w:rsid w:val="00D0019F"/>
    <w:rsid w:val="00D01B91"/>
    <w:rsid w:val="00D01F8B"/>
    <w:rsid w:val="00D0248F"/>
    <w:rsid w:val="00D07FF0"/>
    <w:rsid w:val="00D1221D"/>
    <w:rsid w:val="00D14476"/>
    <w:rsid w:val="00D2460F"/>
    <w:rsid w:val="00D2638B"/>
    <w:rsid w:val="00D27EAE"/>
    <w:rsid w:val="00D30036"/>
    <w:rsid w:val="00D30F38"/>
    <w:rsid w:val="00D33D30"/>
    <w:rsid w:val="00D34C7F"/>
    <w:rsid w:val="00D353EE"/>
    <w:rsid w:val="00D41A3C"/>
    <w:rsid w:val="00D45AC8"/>
    <w:rsid w:val="00D51D84"/>
    <w:rsid w:val="00D52721"/>
    <w:rsid w:val="00D63394"/>
    <w:rsid w:val="00D635CE"/>
    <w:rsid w:val="00D64603"/>
    <w:rsid w:val="00D64620"/>
    <w:rsid w:val="00D66591"/>
    <w:rsid w:val="00D67374"/>
    <w:rsid w:val="00D6796D"/>
    <w:rsid w:val="00D73DBA"/>
    <w:rsid w:val="00D81148"/>
    <w:rsid w:val="00D81ED2"/>
    <w:rsid w:val="00D92E85"/>
    <w:rsid w:val="00D957D3"/>
    <w:rsid w:val="00D95DFE"/>
    <w:rsid w:val="00D972E0"/>
    <w:rsid w:val="00DA3C2D"/>
    <w:rsid w:val="00DA535D"/>
    <w:rsid w:val="00DA72F8"/>
    <w:rsid w:val="00DB33BE"/>
    <w:rsid w:val="00DC0E06"/>
    <w:rsid w:val="00DC313D"/>
    <w:rsid w:val="00DE2EA7"/>
    <w:rsid w:val="00DE344C"/>
    <w:rsid w:val="00DE56F5"/>
    <w:rsid w:val="00DE72E5"/>
    <w:rsid w:val="00E02193"/>
    <w:rsid w:val="00E0330F"/>
    <w:rsid w:val="00E12939"/>
    <w:rsid w:val="00E15E5A"/>
    <w:rsid w:val="00E16D07"/>
    <w:rsid w:val="00E21B00"/>
    <w:rsid w:val="00E22719"/>
    <w:rsid w:val="00E2367F"/>
    <w:rsid w:val="00E236E9"/>
    <w:rsid w:val="00E2595B"/>
    <w:rsid w:val="00E40118"/>
    <w:rsid w:val="00E47E7B"/>
    <w:rsid w:val="00E50E56"/>
    <w:rsid w:val="00E515C1"/>
    <w:rsid w:val="00E709E7"/>
    <w:rsid w:val="00E718D7"/>
    <w:rsid w:val="00E73A87"/>
    <w:rsid w:val="00E754B2"/>
    <w:rsid w:val="00E75A89"/>
    <w:rsid w:val="00E84567"/>
    <w:rsid w:val="00E85C10"/>
    <w:rsid w:val="00E9053B"/>
    <w:rsid w:val="00E90F1A"/>
    <w:rsid w:val="00E916B5"/>
    <w:rsid w:val="00E92C00"/>
    <w:rsid w:val="00E94048"/>
    <w:rsid w:val="00E94314"/>
    <w:rsid w:val="00EA02C2"/>
    <w:rsid w:val="00EA0AF3"/>
    <w:rsid w:val="00EA33BA"/>
    <w:rsid w:val="00EA3A7D"/>
    <w:rsid w:val="00EA497B"/>
    <w:rsid w:val="00EA4CF1"/>
    <w:rsid w:val="00EB0119"/>
    <w:rsid w:val="00EB54CE"/>
    <w:rsid w:val="00EC0568"/>
    <w:rsid w:val="00EC29F4"/>
    <w:rsid w:val="00EC311C"/>
    <w:rsid w:val="00ED2122"/>
    <w:rsid w:val="00ED51C7"/>
    <w:rsid w:val="00ED6354"/>
    <w:rsid w:val="00EE29E1"/>
    <w:rsid w:val="00EE3168"/>
    <w:rsid w:val="00EE44F6"/>
    <w:rsid w:val="00EF19C3"/>
    <w:rsid w:val="00F008C5"/>
    <w:rsid w:val="00F0376F"/>
    <w:rsid w:val="00F06CED"/>
    <w:rsid w:val="00F12272"/>
    <w:rsid w:val="00F16CF8"/>
    <w:rsid w:val="00F2116B"/>
    <w:rsid w:val="00F249C3"/>
    <w:rsid w:val="00F249ED"/>
    <w:rsid w:val="00F32D10"/>
    <w:rsid w:val="00F32EF0"/>
    <w:rsid w:val="00F3471A"/>
    <w:rsid w:val="00F34C6B"/>
    <w:rsid w:val="00F372B1"/>
    <w:rsid w:val="00F41CEA"/>
    <w:rsid w:val="00F44763"/>
    <w:rsid w:val="00F5607F"/>
    <w:rsid w:val="00F62017"/>
    <w:rsid w:val="00F74BF9"/>
    <w:rsid w:val="00F77870"/>
    <w:rsid w:val="00F83779"/>
    <w:rsid w:val="00F8393D"/>
    <w:rsid w:val="00F83D7C"/>
    <w:rsid w:val="00F84755"/>
    <w:rsid w:val="00F86297"/>
    <w:rsid w:val="00F918C0"/>
    <w:rsid w:val="00F93E7C"/>
    <w:rsid w:val="00F93FE5"/>
    <w:rsid w:val="00F95607"/>
    <w:rsid w:val="00F965E3"/>
    <w:rsid w:val="00F974FD"/>
    <w:rsid w:val="00FA6166"/>
    <w:rsid w:val="00FA7CF7"/>
    <w:rsid w:val="00FB0E72"/>
    <w:rsid w:val="00FB1C13"/>
    <w:rsid w:val="00FB250E"/>
    <w:rsid w:val="00FB2BDF"/>
    <w:rsid w:val="00FB2F9D"/>
    <w:rsid w:val="00FB769E"/>
    <w:rsid w:val="00FC276A"/>
    <w:rsid w:val="00FC3492"/>
    <w:rsid w:val="00FC5681"/>
    <w:rsid w:val="00FC66EC"/>
    <w:rsid w:val="00FD13BE"/>
    <w:rsid w:val="00FD72DB"/>
    <w:rsid w:val="00FE218D"/>
    <w:rsid w:val="00FE34C0"/>
    <w:rsid w:val="00FE46EF"/>
    <w:rsid w:val="00FE7D6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/"/>
  <w:listSeparator w:val="؛"/>
  <w14:docId w14:val="57D72E9E"/>
  <w15:docId w15:val="{CCA96E8F-6D1C-41BC-A936-8E90A9AE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C3"/>
    <w:pPr>
      <w:bidi/>
      <w:spacing w:after="0" w:line="500" w:lineRule="exact"/>
      <w:ind w:firstLine="288"/>
      <w:contextualSpacing/>
      <w:jc w:val="both"/>
    </w:pPr>
    <w:rPr>
      <w:rFonts w:asciiTheme="majorBidi" w:hAnsiTheme="majorBidi" w:cs="B Nazani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566"/>
    <w:pPr>
      <w:keepNext/>
      <w:keepLines/>
      <w:numPr>
        <w:numId w:val="3"/>
      </w:numPr>
      <w:spacing w:before="480" w:line="240" w:lineRule="auto"/>
      <w:outlineLvl w:val="0"/>
    </w:pPr>
    <w:rPr>
      <w:rFonts w:eastAsiaTheme="majorEastAsia"/>
      <w:b/>
      <w:bCs/>
      <w:color w:val="000000" w:themeColor="text1"/>
      <w:sz w:val="24"/>
      <w:szCs w:val="24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150C"/>
    <w:pPr>
      <w:keepNext/>
      <w:keepLines/>
      <w:spacing w:before="360"/>
      <w:ind w:firstLine="0"/>
      <w:outlineLvl w:val="1"/>
    </w:pPr>
    <w:rPr>
      <w:rFonts w:eastAsiaTheme="majorEastAsia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5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6305"/>
    <w:pPr>
      <w:keepNext/>
      <w:keepLines/>
      <w:spacing w:line="240" w:lineRule="auto"/>
      <w:ind w:firstLine="0"/>
      <w:jc w:val="center"/>
      <w:outlineLvl w:val="3"/>
    </w:pPr>
    <w:rPr>
      <w:rFonts w:eastAsiaTheme="majorEastAsia"/>
      <w:color w:val="000000" w:themeColor="tex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615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6150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6305"/>
    <w:pPr>
      <w:keepNext/>
      <w:keepLines/>
      <w:numPr>
        <w:numId w:val="2"/>
      </w:numPr>
      <w:spacing w:before="240"/>
      <w:outlineLvl w:val="6"/>
    </w:pPr>
    <w:rPr>
      <w:rFonts w:eastAsiaTheme="majorEastAsia"/>
      <w:b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6150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615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05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2A05FF"/>
    <w:rPr>
      <w:vertAlign w:val="superscript"/>
    </w:rPr>
  </w:style>
  <w:style w:type="paragraph" w:styleId="ListParagraph">
    <w:name w:val="List Paragraph"/>
    <w:basedOn w:val="Normal"/>
    <w:uiPriority w:val="34"/>
    <w:qFormat/>
    <w:rsid w:val="00B6150C"/>
    <w:pPr>
      <w:ind w:left="720"/>
    </w:pPr>
  </w:style>
  <w:style w:type="character" w:styleId="Hyperlink">
    <w:name w:val="Hyperlink"/>
    <w:basedOn w:val="DefaultParagraphFont"/>
    <w:rsid w:val="0083660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615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FD72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D72DB"/>
    <w:pPr>
      <w:spacing w:line="360" w:lineRule="auto"/>
      <w:ind w:firstLine="0"/>
      <w:jc w:val="lowKashida"/>
    </w:pPr>
    <w:rPr>
      <w:rFonts w:cs="Nazanin"/>
      <w:sz w:val="20"/>
    </w:rPr>
  </w:style>
  <w:style w:type="character" w:customStyle="1" w:styleId="BodyTextChar">
    <w:name w:val="Body Text Char"/>
    <w:basedOn w:val="DefaultParagraphFont"/>
    <w:link w:val="BodyText"/>
    <w:rsid w:val="00FD72DB"/>
    <w:rPr>
      <w:rFonts w:cs="Nazanin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471566"/>
    <w:rPr>
      <w:rFonts w:asciiTheme="majorBidi" w:eastAsiaTheme="majorEastAsia" w:hAnsiTheme="majorBidi" w:cs="B Nazanin"/>
      <w:b/>
      <w:bCs/>
      <w:color w:val="000000" w:themeColor="text1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B6150C"/>
    <w:rPr>
      <w:rFonts w:asciiTheme="majorBidi" w:eastAsiaTheme="majorEastAsia" w:hAnsiTheme="majorBidi" w:cs="B Nazanin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46305"/>
    <w:rPr>
      <w:rFonts w:asciiTheme="majorBidi" w:eastAsiaTheme="majorEastAsia" w:hAnsiTheme="majorBidi" w:cs="B Nazanin"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615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615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46305"/>
    <w:rPr>
      <w:rFonts w:asciiTheme="majorBidi" w:eastAsiaTheme="majorEastAsia" w:hAnsiTheme="majorBidi" w:cs="B Nazanin"/>
      <w:bCs/>
      <w:color w:val="404040" w:themeColor="text1" w:themeTint="BF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rsid w:val="00B6150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615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Normal"/>
    <w:link w:val="FooterChar"/>
    <w:uiPriority w:val="99"/>
    <w:rsid w:val="00903A05"/>
    <w:pPr>
      <w:tabs>
        <w:tab w:val="center" w:pos="4153"/>
        <w:tab w:val="right" w:pos="8306"/>
      </w:tabs>
      <w:spacing w:line="300" w:lineRule="auto"/>
      <w:ind w:firstLine="0"/>
      <w:jc w:val="center"/>
    </w:pPr>
    <w:rPr>
      <w:rFonts w:cs="Mitra"/>
    </w:rPr>
  </w:style>
  <w:style w:type="character" w:customStyle="1" w:styleId="FooterChar">
    <w:name w:val="Footer Char"/>
    <w:basedOn w:val="DefaultParagraphFont"/>
    <w:link w:val="Footer"/>
    <w:uiPriority w:val="99"/>
    <w:rsid w:val="00903A05"/>
    <w:rPr>
      <w:rFonts w:cs="Mitra"/>
      <w:sz w:val="24"/>
      <w:szCs w:val="28"/>
    </w:rPr>
  </w:style>
  <w:style w:type="character" w:styleId="PageNumber">
    <w:name w:val="page number"/>
    <w:basedOn w:val="DefaultParagraphFont"/>
    <w:rsid w:val="00903A05"/>
    <w:rPr>
      <w:rFonts w:ascii="Mitra" w:hAnsi="Mitra" w:cs="Mitra"/>
      <w:color w:val="auto"/>
      <w:sz w:val="24"/>
      <w:szCs w:val="24"/>
      <w:u w:val="none"/>
      <w:lang w:bidi="ar-SA"/>
    </w:rPr>
  </w:style>
  <w:style w:type="paragraph" w:customStyle="1" w:styleId="TitleSmall">
    <w:name w:val="Title Small"/>
    <w:basedOn w:val="Normal"/>
    <w:rsid w:val="00903A05"/>
    <w:pPr>
      <w:spacing w:before="60" w:line="300" w:lineRule="auto"/>
      <w:ind w:firstLine="0"/>
      <w:jc w:val="center"/>
    </w:pPr>
    <w:rPr>
      <w:rFonts w:cs="Mitra"/>
      <w:b/>
      <w:bCs/>
    </w:rPr>
  </w:style>
  <w:style w:type="numbering" w:styleId="111111">
    <w:name w:val="Outline List 2"/>
    <w:basedOn w:val="NoList"/>
    <w:rsid w:val="00903A05"/>
    <w:pPr>
      <w:numPr>
        <w:numId w:val="1"/>
      </w:numPr>
    </w:pPr>
  </w:style>
  <w:style w:type="paragraph" w:customStyle="1" w:styleId="MediumTitle">
    <w:name w:val="Medium Title"/>
    <w:basedOn w:val="Normal"/>
    <w:rsid w:val="00903A05"/>
    <w:pPr>
      <w:spacing w:before="60" w:line="300" w:lineRule="auto"/>
      <w:ind w:firstLine="0"/>
      <w:jc w:val="center"/>
    </w:pPr>
    <w:rPr>
      <w:rFonts w:cs="Mitra"/>
      <w:b/>
      <w:bCs/>
      <w:sz w:val="28"/>
      <w:szCs w:val="32"/>
    </w:rPr>
  </w:style>
  <w:style w:type="paragraph" w:styleId="Title">
    <w:name w:val="Title"/>
    <w:aliases w:val="Title Big"/>
    <w:basedOn w:val="Normal"/>
    <w:next w:val="Normal"/>
    <w:link w:val="TitleChar"/>
    <w:uiPriority w:val="10"/>
    <w:qFormat/>
    <w:rsid w:val="00B6150C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aliases w:val="Title Big Char"/>
    <w:basedOn w:val="DefaultParagraphFont"/>
    <w:link w:val="Title"/>
    <w:uiPriority w:val="10"/>
    <w:rsid w:val="00B615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Jadval">
    <w:name w:val="Jadval"/>
    <w:basedOn w:val="Normal"/>
    <w:rsid w:val="00903A05"/>
    <w:pPr>
      <w:spacing w:before="60" w:line="240" w:lineRule="auto"/>
      <w:ind w:left="284" w:firstLine="0"/>
      <w:jc w:val="center"/>
    </w:pPr>
    <w:rPr>
      <w:rFonts w:cs="Mitra"/>
      <w:sz w:val="20"/>
      <w:szCs w:val="24"/>
    </w:rPr>
  </w:style>
  <w:style w:type="paragraph" w:styleId="Header">
    <w:name w:val="header"/>
    <w:basedOn w:val="Normal"/>
    <w:link w:val="HeaderChar"/>
    <w:rsid w:val="001D2FF6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1D2FF6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DA3C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3C2D"/>
    <w:rPr>
      <w:rFonts w:ascii="Tahoma" w:hAnsi="Tahoma" w:cs="Tahoma"/>
      <w:sz w:val="16"/>
      <w:szCs w:val="16"/>
    </w:rPr>
  </w:style>
  <w:style w:type="paragraph" w:customStyle="1" w:styleId="a">
    <w:name w:val="متن"/>
    <w:basedOn w:val="FootnoteText"/>
    <w:link w:val="Char"/>
    <w:rsid w:val="00AB2B69"/>
    <w:pPr>
      <w:spacing w:line="240" w:lineRule="auto"/>
      <w:ind w:firstLine="340"/>
    </w:pPr>
    <w:rPr>
      <w:rFonts w:cs="B Mitra"/>
      <w:sz w:val="26"/>
      <w:szCs w:val="26"/>
    </w:rPr>
  </w:style>
  <w:style w:type="character" w:customStyle="1" w:styleId="Char">
    <w:name w:val="متن Char"/>
    <w:basedOn w:val="DefaultParagraphFont"/>
    <w:link w:val="a"/>
    <w:rsid w:val="00AB2B69"/>
    <w:rPr>
      <w:rFonts w:cs="B Mitra"/>
      <w:sz w:val="26"/>
      <w:szCs w:val="2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2B69"/>
    <w:rPr>
      <w:rFonts w:cs="B Nazanin"/>
    </w:rPr>
  </w:style>
  <w:style w:type="paragraph" w:styleId="CommentText">
    <w:name w:val="annotation text"/>
    <w:basedOn w:val="Normal"/>
    <w:link w:val="CommentTextChar"/>
    <w:rsid w:val="004724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245D"/>
    <w:rPr>
      <w:rFonts w:cs="B Nazanin"/>
    </w:rPr>
  </w:style>
  <w:style w:type="paragraph" w:styleId="EndnoteText">
    <w:name w:val="endnote text"/>
    <w:basedOn w:val="Normal"/>
    <w:link w:val="EndnoteTextChar"/>
    <w:rsid w:val="0095775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57755"/>
    <w:rPr>
      <w:rFonts w:cs="B Nazanin"/>
    </w:rPr>
  </w:style>
  <w:style w:type="character" w:styleId="EndnoteReference">
    <w:name w:val="endnote reference"/>
    <w:basedOn w:val="DefaultParagraphFont"/>
    <w:rsid w:val="00957755"/>
    <w:rPr>
      <w:vertAlign w:val="superscrip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150C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150C"/>
    <w:pPr>
      <w:numPr>
        <w:ilvl w:val="1"/>
      </w:numPr>
      <w:bidi w:val="0"/>
      <w:ind w:firstLine="288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1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6150C"/>
    <w:rPr>
      <w:b/>
      <w:bCs/>
    </w:rPr>
  </w:style>
  <w:style w:type="character" w:styleId="Emphasis">
    <w:name w:val="Emphasis"/>
    <w:basedOn w:val="DefaultParagraphFont"/>
    <w:uiPriority w:val="20"/>
    <w:qFormat/>
    <w:rsid w:val="00B6150C"/>
    <w:rPr>
      <w:i/>
      <w:iCs/>
    </w:rPr>
  </w:style>
  <w:style w:type="paragraph" w:styleId="NoSpacing">
    <w:name w:val="No Spacing"/>
    <w:uiPriority w:val="1"/>
    <w:rsid w:val="00B615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150C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615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150C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15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6150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615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615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615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615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150C"/>
    <w:pPr>
      <w:bidi w:val="0"/>
      <w:outlineLvl w:val="9"/>
    </w:pPr>
  </w:style>
  <w:style w:type="character" w:customStyle="1" w:styleId="a-size-extra-large">
    <w:name w:val="a-size-extra-large"/>
    <w:basedOn w:val="DefaultParagraphFont"/>
    <w:rsid w:val="002B521E"/>
  </w:style>
  <w:style w:type="character" w:customStyle="1" w:styleId="author">
    <w:name w:val="author"/>
    <w:basedOn w:val="DefaultParagraphFont"/>
    <w:rsid w:val="002B521E"/>
  </w:style>
  <w:style w:type="character" w:customStyle="1" w:styleId="a-color-secondary">
    <w:name w:val="a-color-secondary"/>
    <w:basedOn w:val="DefaultParagraphFont"/>
    <w:rsid w:val="002B521E"/>
  </w:style>
  <w:style w:type="character" w:styleId="CommentReference">
    <w:name w:val="annotation reference"/>
    <w:basedOn w:val="DefaultParagraphFont"/>
    <w:semiHidden/>
    <w:unhideWhenUsed/>
    <w:rsid w:val="00B91A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91A8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91A85"/>
    <w:rPr>
      <w:rFonts w:asciiTheme="majorBidi" w:hAnsiTheme="majorBidi" w:cs="B Nazani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30747-EDE8-457C-9F87-0FF8CEC8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2340</Words>
  <Characters>10253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motaleat</Company>
  <LinksUpToDate>false</LinksUpToDate>
  <CharactersWithSpaces>12568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</dc:creator>
  <cp:lastModifiedBy>دکتر میکائیل عظیمی</cp:lastModifiedBy>
  <cp:revision>2</cp:revision>
  <cp:lastPrinted>2019-06-21T12:51:00Z</cp:lastPrinted>
  <dcterms:created xsi:type="dcterms:W3CDTF">2019-07-15T10:00:00Z</dcterms:created>
  <dcterms:modified xsi:type="dcterms:W3CDTF">2019-07-15T10:00:00Z</dcterms:modified>
</cp:coreProperties>
</file>